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71" w:rsidRPr="00873728" w:rsidRDefault="00873728" w:rsidP="00D91630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 w:rsidRPr="00873728">
        <w:rPr>
          <w:b/>
          <w:sz w:val="36"/>
          <w:szCs w:val="36"/>
        </w:rPr>
        <w:t>Mentrau</w:t>
      </w:r>
      <w:proofErr w:type="spellEnd"/>
      <w:r w:rsidRPr="00873728">
        <w:rPr>
          <w:b/>
          <w:sz w:val="36"/>
          <w:szCs w:val="36"/>
        </w:rPr>
        <w:t xml:space="preserve"> </w:t>
      </w:r>
      <w:proofErr w:type="spellStart"/>
      <w:r w:rsidRPr="00873728">
        <w:rPr>
          <w:b/>
          <w:sz w:val="36"/>
          <w:szCs w:val="36"/>
        </w:rPr>
        <w:t>Cydweithredol</w:t>
      </w:r>
      <w:proofErr w:type="spellEnd"/>
      <w:r w:rsidRPr="00873728">
        <w:rPr>
          <w:b/>
          <w:sz w:val="36"/>
          <w:szCs w:val="36"/>
        </w:rPr>
        <w:t xml:space="preserve"> </w:t>
      </w:r>
      <w:proofErr w:type="spellStart"/>
      <w:r w:rsidRPr="00873728">
        <w:rPr>
          <w:b/>
          <w:sz w:val="36"/>
          <w:szCs w:val="36"/>
        </w:rPr>
        <w:t>dan</w:t>
      </w:r>
      <w:proofErr w:type="spellEnd"/>
      <w:r w:rsidRPr="00873728">
        <w:rPr>
          <w:b/>
          <w:sz w:val="36"/>
          <w:szCs w:val="36"/>
        </w:rPr>
        <w:t xml:space="preserve"> </w:t>
      </w:r>
      <w:proofErr w:type="spellStart"/>
      <w:r w:rsidRPr="00873728">
        <w:rPr>
          <w:b/>
          <w:sz w:val="36"/>
          <w:szCs w:val="36"/>
        </w:rPr>
        <w:t>Arweiniad</w:t>
      </w:r>
      <w:proofErr w:type="spellEnd"/>
      <w:r w:rsidRPr="00873728">
        <w:rPr>
          <w:b/>
          <w:sz w:val="36"/>
          <w:szCs w:val="36"/>
        </w:rPr>
        <w:t xml:space="preserve"> </w:t>
      </w:r>
      <w:proofErr w:type="spellStart"/>
      <w:r w:rsidRPr="00873728">
        <w:rPr>
          <w:b/>
          <w:sz w:val="36"/>
          <w:szCs w:val="36"/>
        </w:rPr>
        <w:t>Dinasyddion</w:t>
      </w:r>
      <w:proofErr w:type="spellEnd"/>
    </w:p>
    <w:p w:rsidR="00D91630" w:rsidRPr="00873728" w:rsidRDefault="00735CA2" w:rsidP="00D91630">
      <w:pPr>
        <w:jc w:val="center"/>
        <w:rPr>
          <w:b/>
          <w:sz w:val="36"/>
          <w:szCs w:val="36"/>
        </w:rPr>
      </w:pPr>
      <w:proofErr w:type="spellStart"/>
      <w:r w:rsidRPr="00873728">
        <w:rPr>
          <w:b/>
          <w:sz w:val="36"/>
          <w:szCs w:val="36"/>
        </w:rPr>
        <w:t>Cwestiynau</w:t>
      </w:r>
      <w:proofErr w:type="spellEnd"/>
      <w:r w:rsidRPr="00873728">
        <w:rPr>
          <w:b/>
          <w:sz w:val="36"/>
          <w:szCs w:val="36"/>
        </w:rPr>
        <w:t xml:space="preserve"> </w:t>
      </w:r>
      <w:proofErr w:type="spellStart"/>
      <w:r w:rsidRPr="00873728">
        <w:rPr>
          <w:b/>
          <w:sz w:val="36"/>
          <w:szCs w:val="36"/>
        </w:rPr>
        <w:t>Cyffredin</w:t>
      </w:r>
      <w:proofErr w:type="spellEnd"/>
    </w:p>
    <w:p w:rsidR="00D91630" w:rsidRPr="000C07D9" w:rsidRDefault="00D91630" w:rsidP="00D91630">
      <w:pPr>
        <w:rPr>
          <w:b/>
          <w:sz w:val="20"/>
          <w:szCs w:val="40"/>
        </w:rPr>
      </w:pPr>
    </w:p>
    <w:p w:rsidR="00D91630" w:rsidRDefault="00735CA2" w:rsidP="00D91630">
      <w:pPr>
        <w:pStyle w:val="ListParagraph"/>
        <w:numPr>
          <w:ilvl w:val="0"/>
          <w:numId w:val="2"/>
        </w:num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Beth </w:t>
      </w:r>
      <w:proofErr w:type="spellStart"/>
      <w:r>
        <w:rPr>
          <w:b/>
          <w:sz w:val="28"/>
          <w:szCs w:val="40"/>
        </w:rPr>
        <w:t>yw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>
        <w:rPr>
          <w:b/>
          <w:sz w:val="28"/>
          <w:szCs w:val="40"/>
        </w:rPr>
        <w:t>taliad</w:t>
      </w:r>
      <w:r w:rsidR="00873728">
        <w:rPr>
          <w:b/>
          <w:sz w:val="28"/>
          <w:szCs w:val="40"/>
        </w:rPr>
        <w:t>au</w:t>
      </w:r>
      <w:proofErr w:type="spellEnd"/>
      <w:r>
        <w:rPr>
          <w:b/>
          <w:sz w:val="28"/>
          <w:szCs w:val="40"/>
        </w:rPr>
        <w:t xml:space="preserve"> </w:t>
      </w:r>
      <w:proofErr w:type="spellStart"/>
      <w:r>
        <w:rPr>
          <w:b/>
          <w:sz w:val="28"/>
          <w:szCs w:val="40"/>
        </w:rPr>
        <w:t>uniongyrchol</w:t>
      </w:r>
      <w:proofErr w:type="spellEnd"/>
      <w:r w:rsidR="00D91630">
        <w:rPr>
          <w:b/>
          <w:sz w:val="28"/>
          <w:szCs w:val="40"/>
        </w:rPr>
        <w:t>?</w:t>
      </w:r>
    </w:p>
    <w:p w:rsidR="00D91630" w:rsidRDefault="00D91630" w:rsidP="00D91630">
      <w:pPr>
        <w:rPr>
          <w:b/>
          <w:sz w:val="28"/>
          <w:szCs w:val="40"/>
        </w:rPr>
      </w:pPr>
    </w:p>
    <w:p w:rsidR="00D91630" w:rsidRDefault="00873728" w:rsidP="00D91630">
      <w:pPr>
        <w:rPr>
          <w:sz w:val="28"/>
          <w:szCs w:val="40"/>
          <w:lang w:val="en-GB"/>
        </w:rPr>
      </w:pPr>
      <w:proofErr w:type="spellStart"/>
      <w:r>
        <w:rPr>
          <w:sz w:val="28"/>
          <w:szCs w:val="40"/>
          <w:lang w:val="en-GB"/>
        </w:rPr>
        <w:t>Trefn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ble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proofErr w:type="gramStart"/>
      <w:r>
        <w:rPr>
          <w:sz w:val="28"/>
          <w:szCs w:val="40"/>
          <w:lang w:val="en-GB"/>
        </w:rPr>
        <w:t>mae</w:t>
      </w:r>
      <w:proofErr w:type="spellEnd"/>
      <w:proofErr w:type="gram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defnyddwyr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gwasanaethau</w:t>
      </w:r>
      <w:r w:rsidR="00315460">
        <w:rPr>
          <w:sz w:val="28"/>
          <w:szCs w:val="40"/>
          <w:lang w:val="en-GB"/>
        </w:rPr>
        <w:t>’</w:t>
      </w:r>
      <w:r>
        <w:rPr>
          <w:sz w:val="28"/>
          <w:szCs w:val="40"/>
          <w:lang w:val="en-GB"/>
        </w:rPr>
        <w:t>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derbyn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arian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gan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yr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awdurdod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lleol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er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 w:rsidR="00315460">
        <w:rPr>
          <w:sz w:val="28"/>
          <w:szCs w:val="40"/>
          <w:lang w:val="en-GB"/>
        </w:rPr>
        <w:t>mwyn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dewis</w:t>
      </w:r>
      <w:proofErr w:type="spellEnd"/>
      <w:r>
        <w:rPr>
          <w:sz w:val="28"/>
          <w:szCs w:val="40"/>
          <w:lang w:val="en-GB"/>
        </w:rPr>
        <w:t xml:space="preserve"> a </w:t>
      </w:r>
      <w:proofErr w:type="spellStart"/>
      <w:r>
        <w:rPr>
          <w:sz w:val="28"/>
          <w:szCs w:val="40"/>
          <w:lang w:val="en-GB"/>
        </w:rPr>
        <w:t>threfnu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cymorth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eu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hunain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yn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lle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dibynnu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ar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wasanaethau’r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awdurdod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lleol</w:t>
      </w:r>
      <w:proofErr w:type="spellEnd"/>
      <w:r w:rsidR="00D91630" w:rsidRPr="00D91630">
        <w:rPr>
          <w:sz w:val="28"/>
          <w:szCs w:val="40"/>
          <w:lang w:val="en-GB"/>
        </w:rPr>
        <w:t>.</w:t>
      </w:r>
    </w:p>
    <w:p w:rsidR="00B07C18" w:rsidRDefault="00B07C18" w:rsidP="00D91630">
      <w:pPr>
        <w:rPr>
          <w:sz w:val="28"/>
          <w:szCs w:val="40"/>
          <w:lang w:val="en-GB"/>
        </w:rPr>
      </w:pPr>
    </w:p>
    <w:p w:rsidR="00B07C18" w:rsidRDefault="00735CA2" w:rsidP="00B07C18">
      <w:pPr>
        <w:pStyle w:val="ListParagraph"/>
        <w:numPr>
          <w:ilvl w:val="0"/>
          <w:numId w:val="2"/>
        </w:numPr>
        <w:rPr>
          <w:b/>
          <w:sz w:val="28"/>
          <w:szCs w:val="40"/>
          <w:lang w:val="en-GB"/>
        </w:rPr>
      </w:pPr>
      <w:r>
        <w:rPr>
          <w:b/>
          <w:sz w:val="28"/>
          <w:szCs w:val="40"/>
          <w:lang w:val="en-GB"/>
        </w:rPr>
        <w:t xml:space="preserve">Beth </w:t>
      </w:r>
      <w:proofErr w:type="spellStart"/>
      <w:r>
        <w:rPr>
          <w:b/>
          <w:sz w:val="28"/>
          <w:szCs w:val="40"/>
          <w:lang w:val="en-GB"/>
        </w:rPr>
        <w:t>yw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mentrau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cydweithredol</w:t>
      </w:r>
      <w:proofErr w:type="spellEnd"/>
      <w:r w:rsidR="00B07C18">
        <w:rPr>
          <w:b/>
          <w:sz w:val="28"/>
          <w:szCs w:val="40"/>
          <w:lang w:val="en-GB"/>
        </w:rPr>
        <w:t>?</w:t>
      </w:r>
    </w:p>
    <w:p w:rsidR="00B07C18" w:rsidRPr="000C07D9" w:rsidRDefault="00B07C18" w:rsidP="00B07C18">
      <w:pPr>
        <w:rPr>
          <w:sz w:val="22"/>
          <w:szCs w:val="40"/>
          <w:lang w:val="en-GB"/>
        </w:rPr>
      </w:pPr>
    </w:p>
    <w:p w:rsidR="00B07C18" w:rsidRDefault="00735CA2" w:rsidP="00B07C18">
      <w:pPr>
        <w:rPr>
          <w:sz w:val="28"/>
          <w:szCs w:val="40"/>
          <w:lang w:val="en-GB"/>
        </w:rPr>
      </w:pPr>
      <w:proofErr w:type="spellStart"/>
      <w:r>
        <w:rPr>
          <w:sz w:val="28"/>
          <w:szCs w:val="40"/>
          <w:lang w:val="en-GB"/>
        </w:rPr>
        <w:t>Grwpiau</w:t>
      </w:r>
      <w:proofErr w:type="spellEnd"/>
      <w:r>
        <w:rPr>
          <w:sz w:val="28"/>
          <w:szCs w:val="40"/>
          <w:lang w:val="en-GB"/>
        </w:rPr>
        <w:t xml:space="preserve"> o </w:t>
      </w:r>
      <w:proofErr w:type="spellStart"/>
      <w:r>
        <w:rPr>
          <w:sz w:val="28"/>
          <w:szCs w:val="40"/>
          <w:lang w:val="en-GB"/>
        </w:rPr>
        <w:t>bobl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neu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fusnesau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sy’n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cydweithio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er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lles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pob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aelod</w:t>
      </w:r>
      <w:proofErr w:type="spellEnd"/>
      <w:r w:rsidR="00B07C18" w:rsidRPr="00B07C18">
        <w:rPr>
          <w:sz w:val="28"/>
          <w:szCs w:val="40"/>
          <w:lang w:val="en-GB"/>
        </w:rPr>
        <w:t>.</w:t>
      </w:r>
      <w:r w:rsidR="00B07C18">
        <w:rPr>
          <w:sz w:val="28"/>
          <w:szCs w:val="40"/>
          <w:lang w:val="en-GB"/>
        </w:rPr>
        <w:t xml:space="preserve"> </w:t>
      </w:r>
    </w:p>
    <w:p w:rsidR="00B07C18" w:rsidRDefault="00B07C18" w:rsidP="00B07C18">
      <w:pPr>
        <w:rPr>
          <w:sz w:val="28"/>
          <w:szCs w:val="40"/>
          <w:lang w:val="en-GB"/>
        </w:rPr>
      </w:pPr>
    </w:p>
    <w:p w:rsidR="00B07C18" w:rsidRDefault="00735CA2" w:rsidP="00B07C18">
      <w:pPr>
        <w:rPr>
          <w:sz w:val="28"/>
          <w:szCs w:val="40"/>
          <w:lang w:val="en-GB"/>
        </w:rPr>
      </w:pPr>
      <w:proofErr w:type="spellStart"/>
      <w:r>
        <w:rPr>
          <w:sz w:val="28"/>
          <w:szCs w:val="40"/>
          <w:lang w:val="en-GB"/>
        </w:rPr>
        <w:t>Maent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yn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fentrau</w:t>
      </w:r>
      <w:proofErr w:type="spellEnd"/>
      <w:r w:rsidR="00B07C18">
        <w:rPr>
          <w:sz w:val="28"/>
          <w:szCs w:val="40"/>
          <w:lang w:val="en-GB"/>
        </w:rPr>
        <w:t xml:space="preserve"> </w:t>
      </w:r>
      <w:proofErr w:type="spellStart"/>
      <w:r w:rsidR="00B07C18">
        <w:rPr>
          <w:sz w:val="28"/>
          <w:szCs w:val="40"/>
          <w:lang w:val="en-GB"/>
        </w:rPr>
        <w:t>a</w:t>
      </w:r>
      <w:r>
        <w:rPr>
          <w:sz w:val="28"/>
          <w:szCs w:val="40"/>
          <w:lang w:val="en-GB"/>
        </w:rPr>
        <w:t>nnibynnol</w:t>
      </w:r>
      <w:proofErr w:type="spellEnd"/>
      <w:r>
        <w:rPr>
          <w:sz w:val="28"/>
          <w:szCs w:val="40"/>
          <w:lang w:val="en-GB"/>
        </w:rPr>
        <w:t xml:space="preserve"> a </w:t>
      </w:r>
      <w:proofErr w:type="spellStart"/>
      <w:r>
        <w:rPr>
          <w:sz w:val="28"/>
          <w:szCs w:val="40"/>
          <w:lang w:val="en-GB"/>
        </w:rPr>
        <w:t>reolir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gan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yr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aelodau</w:t>
      </w:r>
      <w:proofErr w:type="spellEnd"/>
      <w:r>
        <w:rPr>
          <w:sz w:val="28"/>
          <w:szCs w:val="40"/>
          <w:lang w:val="en-GB"/>
        </w:rPr>
        <w:t xml:space="preserve">, </w:t>
      </w:r>
      <w:proofErr w:type="spellStart"/>
      <w:r>
        <w:rPr>
          <w:sz w:val="28"/>
          <w:szCs w:val="40"/>
          <w:lang w:val="en-GB"/>
        </w:rPr>
        <w:t>sy’n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galluogi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aelodau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i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weithio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tuag</w:t>
      </w:r>
      <w:proofErr w:type="spellEnd"/>
      <w:r>
        <w:rPr>
          <w:sz w:val="28"/>
          <w:szCs w:val="40"/>
          <w:lang w:val="en-GB"/>
        </w:rPr>
        <w:t xml:space="preserve"> at </w:t>
      </w:r>
      <w:proofErr w:type="spellStart"/>
      <w:r>
        <w:rPr>
          <w:sz w:val="28"/>
          <w:szCs w:val="40"/>
          <w:lang w:val="en-GB"/>
        </w:rPr>
        <w:t>amcanion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economaidd</w:t>
      </w:r>
      <w:proofErr w:type="spellEnd"/>
      <w:r>
        <w:rPr>
          <w:sz w:val="28"/>
          <w:szCs w:val="40"/>
          <w:lang w:val="en-GB"/>
        </w:rPr>
        <w:t xml:space="preserve">, </w:t>
      </w:r>
      <w:proofErr w:type="spellStart"/>
      <w:r>
        <w:rPr>
          <w:sz w:val="28"/>
          <w:szCs w:val="40"/>
          <w:lang w:val="en-GB"/>
        </w:rPr>
        <w:t>cymdeithasol</w:t>
      </w:r>
      <w:proofErr w:type="spellEnd"/>
      <w:r>
        <w:rPr>
          <w:sz w:val="28"/>
          <w:szCs w:val="40"/>
          <w:lang w:val="en-GB"/>
        </w:rPr>
        <w:t xml:space="preserve"> a </w:t>
      </w:r>
      <w:proofErr w:type="spellStart"/>
      <w:r>
        <w:rPr>
          <w:sz w:val="28"/>
          <w:szCs w:val="40"/>
          <w:lang w:val="en-GB"/>
        </w:rPr>
        <w:t>diwylliannol</w:t>
      </w:r>
      <w:proofErr w:type="spellEnd"/>
      <w:r w:rsidR="00B07C18">
        <w:rPr>
          <w:sz w:val="28"/>
          <w:szCs w:val="40"/>
          <w:lang w:val="en-GB"/>
        </w:rPr>
        <w:t xml:space="preserve"> </w:t>
      </w:r>
      <w:proofErr w:type="spellStart"/>
      <w:r w:rsidR="00B07C18">
        <w:rPr>
          <w:sz w:val="28"/>
          <w:szCs w:val="40"/>
          <w:lang w:val="en-GB"/>
        </w:rPr>
        <w:t>c</w:t>
      </w:r>
      <w:r>
        <w:rPr>
          <w:sz w:val="28"/>
          <w:szCs w:val="40"/>
          <w:lang w:val="en-GB"/>
        </w:rPr>
        <w:t>yffredin</w:t>
      </w:r>
      <w:proofErr w:type="spellEnd"/>
      <w:r w:rsidR="00B07C18">
        <w:rPr>
          <w:sz w:val="28"/>
          <w:szCs w:val="40"/>
          <w:lang w:val="en-GB"/>
        </w:rPr>
        <w:t xml:space="preserve">. </w:t>
      </w:r>
    </w:p>
    <w:p w:rsidR="00B07C18" w:rsidRDefault="00B07C18" w:rsidP="00B07C18">
      <w:pPr>
        <w:rPr>
          <w:sz w:val="28"/>
          <w:szCs w:val="40"/>
          <w:lang w:val="en-GB"/>
        </w:rPr>
      </w:pPr>
    </w:p>
    <w:p w:rsidR="00B07C18" w:rsidRDefault="00735CA2" w:rsidP="00B07C18">
      <w:pPr>
        <w:pStyle w:val="ListParagraph"/>
        <w:numPr>
          <w:ilvl w:val="0"/>
          <w:numId w:val="2"/>
        </w:numPr>
        <w:rPr>
          <w:b/>
          <w:sz w:val="28"/>
          <w:szCs w:val="40"/>
          <w:lang w:val="en-GB"/>
        </w:rPr>
      </w:pPr>
      <w:r>
        <w:rPr>
          <w:b/>
          <w:sz w:val="28"/>
          <w:szCs w:val="40"/>
          <w:lang w:val="en-GB"/>
        </w:rPr>
        <w:t xml:space="preserve">Beth </w:t>
      </w:r>
      <w:proofErr w:type="spellStart"/>
      <w:r>
        <w:rPr>
          <w:b/>
          <w:sz w:val="28"/>
          <w:szCs w:val="40"/>
          <w:lang w:val="en-GB"/>
        </w:rPr>
        <w:t>yw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ystyr</w:t>
      </w:r>
      <w:proofErr w:type="spellEnd"/>
      <w:r w:rsidR="00B07C18">
        <w:rPr>
          <w:b/>
          <w:sz w:val="28"/>
          <w:szCs w:val="40"/>
          <w:lang w:val="en-GB"/>
        </w:rPr>
        <w:t xml:space="preserve"> “</w:t>
      </w:r>
      <w:proofErr w:type="spellStart"/>
      <w:r w:rsidR="000147F8">
        <w:rPr>
          <w:b/>
          <w:sz w:val="28"/>
          <w:szCs w:val="40"/>
          <w:lang w:val="en-GB"/>
        </w:rPr>
        <w:t>mentrau</w:t>
      </w:r>
      <w:proofErr w:type="spellEnd"/>
      <w:r w:rsidR="000147F8">
        <w:rPr>
          <w:b/>
          <w:sz w:val="28"/>
          <w:szCs w:val="40"/>
          <w:lang w:val="en-GB"/>
        </w:rPr>
        <w:t xml:space="preserve"> </w:t>
      </w:r>
      <w:proofErr w:type="spellStart"/>
      <w:r w:rsidR="000147F8">
        <w:rPr>
          <w:b/>
          <w:sz w:val="28"/>
          <w:szCs w:val="40"/>
          <w:lang w:val="en-GB"/>
        </w:rPr>
        <w:t>dan</w:t>
      </w:r>
      <w:proofErr w:type="spellEnd"/>
      <w:r w:rsidR="000147F8">
        <w:rPr>
          <w:b/>
          <w:sz w:val="28"/>
          <w:szCs w:val="40"/>
          <w:lang w:val="en-GB"/>
        </w:rPr>
        <w:t xml:space="preserve"> </w:t>
      </w:r>
      <w:proofErr w:type="spellStart"/>
      <w:r w:rsidR="000147F8">
        <w:rPr>
          <w:b/>
          <w:sz w:val="28"/>
          <w:szCs w:val="40"/>
          <w:lang w:val="en-GB"/>
        </w:rPr>
        <w:t>arweiniad</w:t>
      </w:r>
      <w:proofErr w:type="spellEnd"/>
      <w:r w:rsidR="000147F8">
        <w:rPr>
          <w:b/>
          <w:sz w:val="28"/>
          <w:szCs w:val="40"/>
          <w:lang w:val="en-GB"/>
        </w:rPr>
        <w:t xml:space="preserve"> </w:t>
      </w:r>
      <w:proofErr w:type="spellStart"/>
      <w:r w:rsidR="000147F8">
        <w:rPr>
          <w:b/>
          <w:sz w:val="28"/>
          <w:szCs w:val="40"/>
          <w:lang w:val="en-GB"/>
        </w:rPr>
        <w:t>dinasyddion</w:t>
      </w:r>
      <w:proofErr w:type="spellEnd"/>
      <w:r w:rsidR="00B07C18">
        <w:rPr>
          <w:b/>
          <w:sz w:val="28"/>
          <w:szCs w:val="40"/>
          <w:lang w:val="en-GB"/>
        </w:rPr>
        <w:t>”?</w:t>
      </w:r>
    </w:p>
    <w:p w:rsidR="00771C76" w:rsidRDefault="00771C76" w:rsidP="00B07C18"/>
    <w:p w:rsidR="00E53085" w:rsidRPr="00E53085" w:rsidRDefault="000147F8" w:rsidP="00E53085">
      <w:pPr>
        <w:rPr>
          <w:rFonts w:eastAsiaTheme="minorHAnsi" w:cs="Helvetica"/>
          <w:color w:val="auto"/>
          <w:sz w:val="28"/>
          <w:szCs w:val="28"/>
          <w:lang w:val="en-GB"/>
        </w:rPr>
      </w:pPr>
      <w:proofErr w:type="spellStart"/>
      <w:r>
        <w:rPr>
          <w:rFonts w:cs="Helvetica"/>
          <w:sz w:val="28"/>
          <w:szCs w:val="28"/>
        </w:rPr>
        <w:t>Maent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yn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gyfres</w:t>
      </w:r>
      <w:proofErr w:type="spellEnd"/>
      <w:r>
        <w:rPr>
          <w:rFonts w:cs="Helvetica"/>
          <w:sz w:val="28"/>
          <w:szCs w:val="28"/>
        </w:rPr>
        <w:t xml:space="preserve"> o </w:t>
      </w:r>
      <w:proofErr w:type="spellStart"/>
      <w:r>
        <w:rPr>
          <w:rFonts w:cs="Helvetica"/>
          <w:sz w:val="28"/>
          <w:szCs w:val="28"/>
        </w:rPr>
        <w:t>syniadau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i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adeiladu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cysylltiadau</w:t>
      </w:r>
      <w:proofErr w:type="spellEnd"/>
      <w:r>
        <w:rPr>
          <w:rFonts w:cs="Helvetica"/>
          <w:sz w:val="28"/>
          <w:szCs w:val="28"/>
        </w:rPr>
        <w:t xml:space="preserve"> da </w:t>
      </w:r>
      <w:proofErr w:type="spellStart"/>
      <w:r>
        <w:rPr>
          <w:rFonts w:cs="Helvetica"/>
          <w:sz w:val="28"/>
          <w:szCs w:val="28"/>
        </w:rPr>
        <w:t>gyda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phobl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sy’n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gallu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ein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helpu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i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wireddu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amcanion</w:t>
      </w:r>
      <w:proofErr w:type="spellEnd"/>
      <w:r>
        <w:rPr>
          <w:rFonts w:cs="Helvetica"/>
          <w:sz w:val="28"/>
          <w:szCs w:val="28"/>
        </w:rPr>
        <w:t xml:space="preserve"> a </w:t>
      </w:r>
      <w:proofErr w:type="spellStart"/>
      <w:r>
        <w:rPr>
          <w:rFonts w:cs="Helvetica"/>
          <w:sz w:val="28"/>
          <w:szCs w:val="28"/>
        </w:rPr>
        <w:t>dewis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sut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i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fyw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e</w:t>
      </w:r>
      <w:r w:rsidR="00315460">
        <w:rPr>
          <w:rFonts w:cs="Helvetica"/>
          <w:sz w:val="28"/>
          <w:szCs w:val="28"/>
        </w:rPr>
        <w:t>i</w:t>
      </w:r>
      <w:r>
        <w:rPr>
          <w:rFonts w:cs="Helvetica"/>
          <w:sz w:val="28"/>
          <w:szCs w:val="28"/>
        </w:rPr>
        <w:t>n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bywydau</w:t>
      </w:r>
      <w:proofErr w:type="spellEnd"/>
      <w:r w:rsidR="00E53085">
        <w:rPr>
          <w:rFonts w:cs="Helvetica"/>
          <w:sz w:val="28"/>
          <w:szCs w:val="28"/>
        </w:rPr>
        <w:t xml:space="preserve"> (</w:t>
      </w:r>
      <w:proofErr w:type="spellStart"/>
      <w:r>
        <w:rPr>
          <w:rFonts w:cs="Helvetica"/>
          <w:sz w:val="28"/>
          <w:szCs w:val="28"/>
        </w:rPr>
        <w:t>manylion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pellach</w:t>
      </w:r>
      <w:proofErr w:type="spellEnd"/>
      <w:r>
        <w:rPr>
          <w:rFonts w:cs="Helvetica"/>
          <w:sz w:val="28"/>
          <w:szCs w:val="28"/>
        </w:rPr>
        <w:t xml:space="preserve"> </w:t>
      </w:r>
      <w:proofErr w:type="spellStart"/>
      <w:r>
        <w:rPr>
          <w:rFonts w:cs="Helvetica"/>
          <w:sz w:val="28"/>
          <w:szCs w:val="28"/>
        </w:rPr>
        <w:t>yn</w:t>
      </w:r>
      <w:proofErr w:type="spellEnd"/>
      <w:r w:rsidR="00E53085">
        <w:rPr>
          <w:rFonts w:cs="Helvetica"/>
          <w:sz w:val="28"/>
          <w:szCs w:val="28"/>
        </w:rPr>
        <w:t xml:space="preserve"> </w:t>
      </w:r>
      <w:hyperlink r:id="rId8" w:history="1">
        <w:r w:rsidR="00E53085" w:rsidRPr="00A40914">
          <w:rPr>
            <w:rStyle w:val="Hyperlink"/>
            <w:rFonts w:cs="Helvetica"/>
            <w:sz w:val="28"/>
            <w:szCs w:val="28"/>
          </w:rPr>
          <w:t>http://wacds.org.uk/</w:t>
        </w:r>
      </w:hyperlink>
      <w:r w:rsidR="00E53085">
        <w:rPr>
          <w:rFonts w:cs="Helvetica"/>
          <w:sz w:val="28"/>
          <w:szCs w:val="28"/>
        </w:rPr>
        <w:t>)</w:t>
      </w:r>
      <w:r w:rsidR="00315460">
        <w:rPr>
          <w:rFonts w:cs="Helvetica"/>
          <w:sz w:val="28"/>
          <w:szCs w:val="28"/>
        </w:rPr>
        <w:t>.</w:t>
      </w:r>
      <w:r w:rsidR="00E53085">
        <w:rPr>
          <w:rFonts w:cs="Helvetica"/>
          <w:sz w:val="28"/>
          <w:szCs w:val="28"/>
        </w:rPr>
        <w:t xml:space="preserve"> </w:t>
      </w:r>
    </w:p>
    <w:p w:rsidR="009069EB" w:rsidRPr="00212410" w:rsidRDefault="009069EB" w:rsidP="00B07C18">
      <w:pPr>
        <w:rPr>
          <w:sz w:val="26"/>
        </w:rPr>
      </w:pPr>
    </w:p>
    <w:p w:rsidR="009069EB" w:rsidRPr="000C07D9" w:rsidRDefault="009069EB" w:rsidP="00B07C18">
      <w:pPr>
        <w:rPr>
          <w:sz w:val="14"/>
        </w:rPr>
      </w:pPr>
    </w:p>
    <w:p w:rsidR="00B07C18" w:rsidRDefault="00735CA2" w:rsidP="00B07C18">
      <w:pPr>
        <w:pStyle w:val="ListParagraph"/>
        <w:numPr>
          <w:ilvl w:val="0"/>
          <w:numId w:val="2"/>
        </w:numPr>
        <w:rPr>
          <w:b/>
          <w:sz w:val="28"/>
          <w:szCs w:val="40"/>
          <w:lang w:val="en-GB"/>
        </w:rPr>
      </w:pPr>
      <w:r>
        <w:rPr>
          <w:b/>
          <w:sz w:val="28"/>
          <w:szCs w:val="40"/>
          <w:lang w:val="en-GB"/>
        </w:rPr>
        <w:t xml:space="preserve">Beth </w:t>
      </w:r>
      <w:proofErr w:type="spellStart"/>
      <w:r>
        <w:rPr>
          <w:b/>
          <w:sz w:val="28"/>
          <w:szCs w:val="40"/>
          <w:lang w:val="en-GB"/>
        </w:rPr>
        <w:t>yw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mentrau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taliadau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uniongyrchol</w:t>
      </w:r>
      <w:proofErr w:type="spellEnd"/>
      <w:r>
        <w:rPr>
          <w:b/>
          <w:sz w:val="28"/>
          <w:szCs w:val="40"/>
          <w:lang w:val="en-GB"/>
        </w:rPr>
        <w:t>/</w:t>
      </w:r>
      <w:proofErr w:type="spellStart"/>
      <w:r>
        <w:rPr>
          <w:b/>
          <w:sz w:val="28"/>
          <w:szCs w:val="40"/>
          <w:lang w:val="en-GB"/>
        </w:rPr>
        <w:t>dan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arweiniad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dinasyddion</w:t>
      </w:r>
      <w:proofErr w:type="spellEnd"/>
      <w:r w:rsidR="00B07C18">
        <w:rPr>
          <w:b/>
          <w:sz w:val="28"/>
          <w:szCs w:val="40"/>
          <w:lang w:val="en-GB"/>
        </w:rPr>
        <w:t>?</w:t>
      </w:r>
    </w:p>
    <w:p w:rsidR="00B07C18" w:rsidRDefault="00B07C18" w:rsidP="00B07C18">
      <w:pPr>
        <w:rPr>
          <w:b/>
          <w:sz w:val="28"/>
          <w:szCs w:val="40"/>
          <w:lang w:val="en-GB"/>
        </w:rPr>
      </w:pPr>
    </w:p>
    <w:p w:rsidR="009069EB" w:rsidRDefault="00735CA2" w:rsidP="00B07C18">
      <w:pPr>
        <w:rPr>
          <w:sz w:val="28"/>
          <w:szCs w:val="40"/>
          <w:lang w:val="en-GB"/>
        </w:rPr>
      </w:pPr>
      <w:proofErr w:type="spellStart"/>
      <w:r>
        <w:rPr>
          <w:sz w:val="28"/>
          <w:szCs w:val="40"/>
          <w:lang w:val="en-GB"/>
        </w:rPr>
        <w:t>Mentrau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sy’n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cynnig</w:t>
      </w:r>
      <w:proofErr w:type="spellEnd"/>
      <w:r>
        <w:rPr>
          <w:sz w:val="28"/>
          <w:szCs w:val="40"/>
          <w:lang w:val="en-GB"/>
        </w:rPr>
        <w:t xml:space="preserve"> dull </w:t>
      </w:r>
      <w:proofErr w:type="spellStart"/>
      <w:r>
        <w:rPr>
          <w:sz w:val="28"/>
          <w:szCs w:val="40"/>
          <w:lang w:val="en-GB"/>
        </w:rPr>
        <w:t>amgen</w:t>
      </w:r>
      <w:proofErr w:type="spellEnd"/>
      <w:r>
        <w:rPr>
          <w:sz w:val="28"/>
          <w:szCs w:val="40"/>
          <w:lang w:val="en-GB"/>
        </w:rPr>
        <w:t xml:space="preserve"> o </w:t>
      </w:r>
      <w:proofErr w:type="spellStart"/>
      <w:r>
        <w:rPr>
          <w:sz w:val="28"/>
          <w:szCs w:val="40"/>
          <w:lang w:val="en-GB"/>
        </w:rPr>
        <w:t>reoli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taliadau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uniongyrchol</w:t>
      </w:r>
      <w:proofErr w:type="spellEnd"/>
      <w:r w:rsidR="009069EB">
        <w:rPr>
          <w:sz w:val="28"/>
          <w:szCs w:val="40"/>
          <w:lang w:val="en-GB"/>
        </w:rPr>
        <w:t xml:space="preserve">. </w:t>
      </w:r>
    </w:p>
    <w:p w:rsidR="009069EB" w:rsidRDefault="009069EB" w:rsidP="00B07C18">
      <w:pPr>
        <w:rPr>
          <w:sz w:val="28"/>
          <w:szCs w:val="40"/>
          <w:lang w:val="en-GB"/>
        </w:rPr>
      </w:pPr>
    </w:p>
    <w:p w:rsidR="009069EB" w:rsidRDefault="00EF2EA7" w:rsidP="00B07C18">
      <w:pPr>
        <w:rPr>
          <w:sz w:val="28"/>
          <w:szCs w:val="40"/>
          <w:lang w:val="en-GB"/>
        </w:rPr>
      </w:pPr>
      <w:proofErr w:type="spellStart"/>
      <w:r>
        <w:rPr>
          <w:sz w:val="28"/>
          <w:szCs w:val="40"/>
          <w:lang w:val="en-GB"/>
        </w:rPr>
        <w:t>Bydd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pobl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sy’n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derbyn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taliadau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uniongyrchol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yn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aelodau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sy’n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berchen</w:t>
      </w:r>
      <w:proofErr w:type="spellEnd"/>
      <w:r>
        <w:rPr>
          <w:sz w:val="28"/>
          <w:szCs w:val="40"/>
          <w:lang w:val="en-GB"/>
        </w:rPr>
        <w:t xml:space="preserve">, </w:t>
      </w:r>
      <w:proofErr w:type="spellStart"/>
      <w:r>
        <w:rPr>
          <w:sz w:val="28"/>
          <w:szCs w:val="40"/>
          <w:lang w:val="en-GB"/>
        </w:rPr>
        <w:t>rheoli</w:t>
      </w:r>
      <w:proofErr w:type="spellEnd"/>
      <w:r>
        <w:rPr>
          <w:sz w:val="28"/>
          <w:szCs w:val="40"/>
          <w:lang w:val="en-GB"/>
        </w:rPr>
        <w:t xml:space="preserve"> a </w:t>
      </w:r>
      <w:proofErr w:type="spellStart"/>
      <w:r>
        <w:rPr>
          <w:sz w:val="28"/>
          <w:szCs w:val="40"/>
          <w:lang w:val="en-GB"/>
        </w:rPr>
        <w:t>datblygu’r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fenter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gydweithredol</w:t>
      </w:r>
      <w:proofErr w:type="spellEnd"/>
      <w:r w:rsidR="009069EB">
        <w:rPr>
          <w:sz w:val="28"/>
          <w:szCs w:val="40"/>
          <w:lang w:val="en-GB"/>
        </w:rPr>
        <w:t xml:space="preserve">. </w:t>
      </w:r>
      <w:proofErr w:type="spellStart"/>
      <w:r>
        <w:rPr>
          <w:sz w:val="28"/>
          <w:szCs w:val="40"/>
          <w:lang w:val="en-GB"/>
        </w:rPr>
        <w:t>Yr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aelodau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sy’n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cymryd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pob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penderfyniad</w:t>
      </w:r>
      <w:proofErr w:type="spellEnd"/>
      <w:r>
        <w:rPr>
          <w:sz w:val="28"/>
          <w:szCs w:val="40"/>
          <w:lang w:val="en-GB"/>
        </w:rPr>
        <w:t xml:space="preserve"> am </w:t>
      </w:r>
      <w:proofErr w:type="spellStart"/>
      <w:r>
        <w:rPr>
          <w:sz w:val="28"/>
          <w:szCs w:val="40"/>
          <w:lang w:val="en-GB"/>
        </w:rPr>
        <w:t>reoli’r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fenter</w:t>
      </w:r>
      <w:proofErr w:type="spellEnd"/>
      <w:r>
        <w:rPr>
          <w:sz w:val="28"/>
          <w:szCs w:val="40"/>
          <w:lang w:val="en-GB"/>
        </w:rPr>
        <w:t xml:space="preserve">, </w:t>
      </w:r>
      <w:proofErr w:type="spellStart"/>
      <w:r>
        <w:rPr>
          <w:sz w:val="28"/>
          <w:szCs w:val="40"/>
          <w:lang w:val="en-GB"/>
        </w:rPr>
        <w:t>gan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gynnal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dewis</w:t>
      </w:r>
      <w:proofErr w:type="spellEnd"/>
      <w:r>
        <w:rPr>
          <w:sz w:val="28"/>
          <w:szCs w:val="40"/>
          <w:lang w:val="en-GB"/>
        </w:rPr>
        <w:t xml:space="preserve"> a </w:t>
      </w:r>
      <w:proofErr w:type="spellStart"/>
      <w:r>
        <w:rPr>
          <w:sz w:val="28"/>
          <w:szCs w:val="40"/>
          <w:lang w:val="en-GB"/>
        </w:rPr>
        <w:t>rheolaeth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pob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anabl</w:t>
      </w:r>
      <w:proofErr w:type="spellEnd"/>
      <w:r w:rsidR="009069EB">
        <w:rPr>
          <w:sz w:val="28"/>
          <w:szCs w:val="40"/>
          <w:lang w:val="en-GB"/>
        </w:rPr>
        <w:t>.</w:t>
      </w:r>
    </w:p>
    <w:p w:rsidR="009069EB" w:rsidRDefault="009069EB" w:rsidP="00B07C18">
      <w:pPr>
        <w:rPr>
          <w:sz w:val="28"/>
          <w:szCs w:val="40"/>
          <w:lang w:val="en-GB"/>
        </w:rPr>
      </w:pPr>
    </w:p>
    <w:p w:rsidR="009069EB" w:rsidRDefault="00EF2EA7" w:rsidP="009069EB">
      <w:pPr>
        <w:pStyle w:val="ListParagraph"/>
        <w:numPr>
          <w:ilvl w:val="0"/>
          <w:numId w:val="2"/>
        </w:numPr>
        <w:rPr>
          <w:b/>
          <w:sz w:val="28"/>
          <w:szCs w:val="40"/>
          <w:lang w:val="en-GB"/>
        </w:rPr>
      </w:pPr>
      <w:r>
        <w:rPr>
          <w:b/>
          <w:sz w:val="28"/>
          <w:szCs w:val="40"/>
          <w:lang w:val="en-GB"/>
        </w:rPr>
        <w:t xml:space="preserve">Beth </w:t>
      </w:r>
      <w:proofErr w:type="spellStart"/>
      <w:r>
        <w:rPr>
          <w:b/>
          <w:sz w:val="28"/>
          <w:szCs w:val="40"/>
          <w:lang w:val="en-GB"/>
        </w:rPr>
        <w:t>yw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manteision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mentrau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taliadau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uniongyrchol</w:t>
      </w:r>
      <w:proofErr w:type="spellEnd"/>
      <w:r w:rsidR="009069EB">
        <w:rPr>
          <w:b/>
          <w:sz w:val="28"/>
          <w:szCs w:val="40"/>
          <w:lang w:val="en-GB"/>
        </w:rPr>
        <w:t>?</w:t>
      </w:r>
    </w:p>
    <w:p w:rsidR="009069EB" w:rsidRDefault="009069EB" w:rsidP="009069EB">
      <w:pPr>
        <w:rPr>
          <w:b/>
          <w:sz w:val="28"/>
          <w:szCs w:val="40"/>
          <w:lang w:val="en-GB"/>
        </w:rPr>
      </w:pPr>
    </w:p>
    <w:p w:rsidR="009069EB" w:rsidRDefault="00EF2EA7" w:rsidP="009069EB">
      <w:pPr>
        <w:rPr>
          <w:sz w:val="28"/>
          <w:szCs w:val="40"/>
          <w:lang w:val="en-GB"/>
        </w:rPr>
      </w:pPr>
      <w:proofErr w:type="spellStart"/>
      <w:r>
        <w:rPr>
          <w:sz w:val="28"/>
          <w:szCs w:val="40"/>
          <w:lang w:val="en-GB"/>
        </w:rPr>
        <w:t>Maent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yn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galluogi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pobl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sy’n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derbyn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taliadau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uniongyrchol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i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fwynhau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buddion</w:t>
      </w:r>
      <w:proofErr w:type="spellEnd"/>
      <w:r>
        <w:rPr>
          <w:sz w:val="28"/>
          <w:szCs w:val="40"/>
          <w:lang w:val="en-GB"/>
        </w:rPr>
        <w:t xml:space="preserve"> y </w:t>
      </w:r>
      <w:proofErr w:type="spellStart"/>
      <w:r>
        <w:rPr>
          <w:sz w:val="28"/>
          <w:szCs w:val="40"/>
          <w:lang w:val="en-GB"/>
        </w:rPr>
        <w:t>drefn</w:t>
      </w:r>
      <w:proofErr w:type="spellEnd"/>
      <w:r w:rsidR="00376A2E">
        <w:rPr>
          <w:sz w:val="28"/>
          <w:szCs w:val="40"/>
          <w:lang w:val="en-GB"/>
        </w:rPr>
        <w:t xml:space="preserve"> (</w:t>
      </w:r>
      <w:proofErr w:type="spellStart"/>
      <w:r>
        <w:rPr>
          <w:sz w:val="28"/>
          <w:szCs w:val="40"/>
          <w:lang w:val="en-GB"/>
        </w:rPr>
        <w:t>dewis</w:t>
      </w:r>
      <w:proofErr w:type="spellEnd"/>
      <w:r>
        <w:rPr>
          <w:sz w:val="28"/>
          <w:szCs w:val="40"/>
          <w:lang w:val="en-GB"/>
        </w:rPr>
        <w:t xml:space="preserve">, </w:t>
      </w:r>
      <w:proofErr w:type="spellStart"/>
      <w:r>
        <w:rPr>
          <w:sz w:val="28"/>
          <w:szCs w:val="40"/>
          <w:lang w:val="en-GB"/>
        </w:rPr>
        <w:t>hyblygrwydd</w:t>
      </w:r>
      <w:proofErr w:type="spellEnd"/>
      <w:r>
        <w:rPr>
          <w:sz w:val="28"/>
          <w:szCs w:val="40"/>
          <w:lang w:val="en-GB"/>
        </w:rPr>
        <w:t xml:space="preserve"> ac </w:t>
      </w:r>
      <w:proofErr w:type="spellStart"/>
      <w:r>
        <w:rPr>
          <w:sz w:val="28"/>
          <w:szCs w:val="40"/>
          <w:lang w:val="en-GB"/>
        </w:rPr>
        <w:t>annibyniaeth</w:t>
      </w:r>
      <w:proofErr w:type="spellEnd"/>
      <w:r w:rsidR="00376A2E">
        <w:rPr>
          <w:sz w:val="28"/>
          <w:szCs w:val="40"/>
          <w:lang w:val="en-GB"/>
        </w:rPr>
        <w:t>)</w:t>
      </w:r>
      <w:r w:rsidR="00315460">
        <w:rPr>
          <w:sz w:val="28"/>
          <w:szCs w:val="40"/>
          <w:lang w:val="en-GB"/>
        </w:rPr>
        <w:t xml:space="preserve">, </w:t>
      </w:r>
      <w:proofErr w:type="spellStart"/>
      <w:r w:rsidR="00315460">
        <w:rPr>
          <w:sz w:val="28"/>
          <w:szCs w:val="40"/>
          <w:lang w:val="en-GB"/>
        </w:rPr>
        <w:t>gan</w:t>
      </w:r>
      <w:proofErr w:type="spellEnd"/>
      <w:r w:rsidR="00315460">
        <w:rPr>
          <w:sz w:val="28"/>
          <w:szCs w:val="40"/>
          <w:lang w:val="en-GB"/>
        </w:rPr>
        <w:t xml:space="preserve"> </w:t>
      </w:r>
      <w:proofErr w:type="spellStart"/>
      <w:r w:rsidR="00315460">
        <w:rPr>
          <w:sz w:val="28"/>
          <w:szCs w:val="40"/>
          <w:lang w:val="en-GB"/>
        </w:rPr>
        <w:t>g</w:t>
      </w:r>
      <w:r>
        <w:rPr>
          <w:sz w:val="28"/>
          <w:szCs w:val="40"/>
          <w:lang w:val="en-GB"/>
        </w:rPr>
        <w:t>ynnig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ffordd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newydd</w:t>
      </w:r>
      <w:proofErr w:type="spellEnd"/>
      <w:r>
        <w:rPr>
          <w:sz w:val="28"/>
          <w:szCs w:val="40"/>
          <w:lang w:val="en-GB"/>
        </w:rPr>
        <w:t xml:space="preserve"> o </w:t>
      </w:r>
      <w:proofErr w:type="spellStart"/>
      <w:r>
        <w:rPr>
          <w:sz w:val="28"/>
          <w:szCs w:val="40"/>
          <w:lang w:val="en-GB"/>
        </w:rPr>
        <w:t>daclo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rhai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o’r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rhwystrau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tybiedig</w:t>
      </w:r>
      <w:proofErr w:type="spellEnd"/>
      <w:r>
        <w:rPr>
          <w:sz w:val="28"/>
          <w:szCs w:val="40"/>
          <w:lang w:val="en-GB"/>
        </w:rPr>
        <w:t xml:space="preserve"> a </w:t>
      </w:r>
      <w:proofErr w:type="spellStart"/>
      <w:r>
        <w:rPr>
          <w:sz w:val="28"/>
          <w:szCs w:val="40"/>
          <w:lang w:val="en-GB"/>
        </w:rPr>
        <w:t>gwirioneddol</w:t>
      </w:r>
      <w:proofErr w:type="spellEnd"/>
      <w:r w:rsidR="00376A2E">
        <w:rPr>
          <w:sz w:val="28"/>
          <w:szCs w:val="40"/>
          <w:lang w:val="en-GB"/>
        </w:rPr>
        <w:t xml:space="preserve"> (</w:t>
      </w:r>
      <w:proofErr w:type="spellStart"/>
      <w:r>
        <w:rPr>
          <w:sz w:val="28"/>
          <w:szCs w:val="40"/>
          <w:lang w:val="en-GB"/>
        </w:rPr>
        <w:t>cyfrif</w:t>
      </w:r>
      <w:r w:rsidR="008A7722">
        <w:rPr>
          <w:sz w:val="28"/>
          <w:szCs w:val="40"/>
          <w:lang w:val="en-GB"/>
        </w:rPr>
        <w:t>o</w:t>
      </w:r>
      <w:r>
        <w:rPr>
          <w:sz w:val="28"/>
          <w:szCs w:val="40"/>
          <w:lang w:val="en-GB"/>
        </w:rPr>
        <w:t>ldebau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cyflogi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pobl</w:t>
      </w:r>
      <w:proofErr w:type="spellEnd"/>
      <w:r>
        <w:rPr>
          <w:sz w:val="28"/>
          <w:szCs w:val="40"/>
          <w:lang w:val="en-GB"/>
        </w:rPr>
        <w:t xml:space="preserve">, </w:t>
      </w:r>
      <w:proofErr w:type="spellStart"/>
      <w:r>
        <w:rPr>
          <w:sz w:val="28"/>
          <w:szCs w:val="40"/>
          <w:lang w:val="en-GB"/>
        </w:rPr>
        <w:t>gweinyddiaeth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 w:rsidR="00376A2E">
        <w:rPr>
          <w:sz w:val="28"/>
          <w:szCs w:val="40"/>
          <w:lang w:val="en-GB"/>
        </w:rPr>
        <w:t>etc</w:t>
      </w:r>
      <w:proofErr w:type="spellEnd"/>
      <w:r w:rsidR="00376A2E">
        <w:rPr>
          <w:sz w:val="28"/>
          <w:szCs w:val="40"/>
          <w:lang w:val="en-GB"/>
        </w:rPr>
        <w:t>)</w:t>
      </w:r>
      <w:r>
        <w:rPr>
          <w:sz w:val="28"/>
          <w:szCs w:val="40"/>
          <w:lang w:val="en-GB"/>
        </w:rPr>
        <w:t>.</w:t>
      </w:r>
    </w:p>
    <w:p w:rsidR="00376A2E" w:rsidRDefault="00376A2E" w:rsidP="009069EB">
      <w:pPr>
        <w:rPr>
          <w:sz w:val="28"/>
          <w:szCs w:val="40"/>
          <w:lang w:val="en-GB"/>
        </w:rPr>
      </w:pPr>
    </w:p>
    <w:p w:rsidR="00376A2E" w:rsidRDefault="008A7722" w:rsidP="009069EB">
      <w:pPr>
        <w:rPr>
          <w:sz w:val="28"/>
          <w:szCs w:val="40"/>
          <w:lang w:val="en-GB"/>
        </w:rPr>
      </w:pPr>
      <w:r>
        <w:rPr>
          <w:sz w:val="28"/>
          <w:szCs w:val="40"/>
          <w:lang w:val="en-GB"/>
        </w:rPr>
        <w:lastRenderedPageBreak/>
        <w:t>Galla</w:t>
      </w:r>
      <w:r w:rsidR="00A943F4">
        <w:rPr>
          <w:sz w:val="28"/>
          <w:szCs w:val="40"/>
          <w:lang w:val="en-GB"/>
        </w:rPr>
        <w:t>nt</w:t>
      </w:r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hefyd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gynnig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buddion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eraill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i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aelodau</w:t>
      </w:r>
      <w:proofErr w:type="spellEnd"/>
      <w:r>
        <w:rPr>
          <w:sz w:val="28"/>
          <w:szCs w:val="40"/>
          <w:lang w:val="en-GB"/>
        </w:rPr>
        <w:t xml:space="preserve">, </w:t>
      </w:r>
      <w:proofErr w:type="spellStart"/>
      <w:r>
        <w:rPr>
          <w:sz w:val="28"/>
          <w:szCs w:val="40"/>
          <w:lang w:val="en-GB"/>
        </w:rPr>
        <w:t>megis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cymorth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cyfoedion</w:t>
      </w:r>
      <w:proofErr w:type="spellEnd"/>
      <w:r w:rsidR="00376A2E">
        <w:rPr>
          <w:sz w:val="28"/>
          <w:szCs w:val="40"/>
          <w:lang w:val="en-GB"/>
        </w:rPr>
        <w:t>,</w:t>
      </w:r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rhannu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adnoddau</w:t>
      </w:r>
      <w:proofErr w:type="spellEnd"/>
      <w:r w:rsidR="00376A2E">
        <w:rPr>
          <w:sz w:val="28"/>
          <w:szCs w:val="40"/>
          <w:lang w:val="en-GB"/>
        </w:rPr>
        <w:t xml:space="preserve"> a</w:t>
      </w:r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hybu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arloesi</w:t>
      </w:r>
      <w:proofErr w:type="spellEnd"/>
      <w:r w:rsidR="00376A2E">
        <w:rPr>
          <w:sz w:val="28"/>
          <w:szCs w:val="40"/>
          <w:lang w:val="en-GB"/>
        </w:rPr>
        <w:t xml:space="preserve">. </w:t>
      </w:r>
    </w:p>
    <w:p w:rsidR="00212410" w:rsidRDefault="00212410" w:rsidP="009069EB">
      <w:pPr>
        <w:rPr>
          <w:sz w:val="28"/>
          <w:szCs w:val="40"/>
          <w:lang w:val="en-GB"/>
        </w:rPr>
      </w:pPr>
    </w:p>
    <w:p w:rsidR="00212410" w:rsidRPr="00212410" w:rsidRDefault="008A7722" w:rsidP="00212410">
      <w:pPr>
        <w:pStyle w:val="ListParagraph"/>
        <w:numPr>
          <w:ilvl w:val="0"/>
          <w:numId w:val="2"/>
        </w:numPr>
        <w:rPr>
          <w:b/>
          <w:sz w:val="28"/>
          <w:szCs w:val="40"/>
          <w:lang w:val="en-GB"/>
        </w:rPr>
      </w:pPr>
      <w:proofErr w:type="spellStart"/>
      <w:r>
        <w:rPr>
          <w:b/>
          <w:sz w:val="28"/>
          <w:szCs w:val="40"/>
          <w:lang w:val="en-GB"/>
        </w:rPr>
        <w:t>Pwy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sy’n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cyflogi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cynorthwywyr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personol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mewn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mentrau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taliadau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uniongyrchol</w:t>
      </w:r>
      <w:proofErr w:type="spellEnd"/>
      <w:r w:rsidR="00212410" w:rsidRPr="00212410">
        <w:rPr>
          <w:b/>
          <w:sz w:val="28"/>
          <w:szCs w:val="40"/>
          <w:lang w:val="en-GB"/>
        </w:rPr>
        <w:t>?</w:t>
      </w:r>
    </w:p>
    <w:p w:rsidR="00212410" w:rsidRDefault="00212410" w:rsidP="00212410">
      <w:pPr>
        <w:rPr>
          <w:sz w:val="28"/>
          <w:szCs w:val="40"/>
          <w:lang w:val="en-GB"/>
        </w:rPr>
      </w:pPr>
    </w:p>
    <w:p w:rsidR="00212410" w:rsidRPr="00D707E8" w:rsidRDefault="008A7722" w:rsidP="00212410">
      <w:pPr>
        <w:rPr>
          <w:sz w:val="28"/>
          <w:szCs w:val="40"/>
          <w:lang w:val="en-GB"/>
        </w:rPr>
      </w:pPr>
      <w:proofErr w:type="spellStart"/>
      <w:r>
        <w:rPr>
          <w:sz w:val="28"/>
          <w:szCs w:val="40"/>
          <w:lang w:val="en-GB"/>
        </w:rPr>
        <w:t>Rhagwelwn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bydd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aelodau’r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mentrau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yn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dewis</w:t>
      </w:r>
      <w:proofErr w:type="spellEnd"/>
      <w:r>
        <w:rPr>
          <w:sz w:val="28"/>
          <w:szCs w:val="40"/>
          <w:lang w:val="en-GB"/>
        </w:rPr>
        <w:t xml:space="preserve">, </w:t>
      </w:r>
      <w:proofErr w:type="spellStart"/>
      <w:r>
        <w:rPr>
          <w:sz w:val="28"/>
          <w:szCs w:val="40"/>
          <w:lang w:val="en-GB"/>
        </w:rPr>
        <w:t>rheoli</w:t>
      </w:r>
      <w:proofErr w:type="spellEnd"/>
      <w:r>
        <w:rPr>
          <w:sz w:val="28"/>
          <w:szCs w:val="40"/>
          <w:lang w:val="en-GB"/>
        </w:rPr>
        <w:t xml:space="preserve"> a </w:t>
      </w:r>
      <w:proofErr w:type="spellStart"/>
      <w:r>
        <w:rPr>
          <w:sz w:val="28"/>
          <w:szCs w:val="40"/>
          <w:lang w:val="en-GB"/>
        </w:rPr>
        <w:t>chyfarwyddo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eu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cynorthwywyr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personol</w:t>
      </w:r>
      <w:proofErr w:type="spellEnd"/>
      <w:r w:rsidR="00212410">
        <w:rPr>
          <w:sz w:val="28"/>
          <w:szCs w:val="40"/>
          <w:lang w:val="en-GB"/>
        </w:rPr>
        <w:t xml:space="preserve">. </w:t>
      </w:r>
      <w:proofErr w:type="spellStart"/>
      <w:r>
        <w:rPr>
          <w:sz w:val="28"/>
          <w:szCs w:val="40"/>
          <w:lang w:val="en-GB"/>
        </w:rPr>
        <w:t>Ond</w:t>
      </w:r>
      <w:proofErr w:type="spellEnd"/>
      <w:r>
        <w:rPr>
          <w:sz w:val="28"/>
          <w:szCs w:val="40"/>
          <w:lang w:val="en-GB"/>
        </w:rPr>
        <w:t xml:space="preserve">, </w:t>
      </w:r>
      <w:proofErr w:type="spellStart"/>
      <w:r>
        <w:rPr>
          <w:sz w:val="28"/>
          <w:szCs w:val="40"/>
          <w:lang w:val="en-GB"/>
        </w:rPr>
        <w:t>mae’n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debyg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taw’r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mentrau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fydd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yn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cyflogi’r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cynorthwywyr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personol</w:t>
      </w:r>
      <w:proofErr w:type="spellEnd"/>
      <w:r>
        <w:rPr>
          <w:sz w:val="28"/>
          <w:szCs w:val="40"/>
          <w:lang w:val="en-GB"/>
        </w:rPr>
        <w:t xml:space="preserve"> ac </w:t>
      </w:r>
      <w:proofErr w:type="spellStart"/>
      <w:r>
        <w:rPr>
          <w:sz w:val="28"/>
          <w:szCs w:val="40"/>
          <w:lang w:val="en-GB"/>
        </w:rPr>
        <w:t>yn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gyfrifol</w:t>
      </w:r>
      <w:proofErr w:type="spellEnd"/>
      <w:r>
        <w:rPr>
          <w:sz w:val="28"/>
          <w:szCs w:val="40"/>
          <w:lang w:val="en-GB"/>
        </w:rPr>
        <w:t xml:space="preserve"> am </w:t>
      </w:r>
      <w:proofErr w:type="spellStart"/>
      <w:r>
        <w:rPr>
          <w:sz w:val="28"/>
          <w:szCs w:val="40"/>
          <w:lang w:val="en-GB"/>
        </w:rPr>
        <w:t>bethau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fel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yswiriant</w:t>
      </w:r>
      <w:proofErr w:type="spellEnd"/>
      <w:r>
        <w:rPr>
          <w:sz w:val="28"/>
          <w:szCs w:val="40"/>
          <w:lang w:val="en-GB"/>
        </w:rPr>
        <w:t xml:space="preserve">, </w:t>
      </w:r>
      <w:proofErr w:type="spellStart"/>
      <w:r>
        <w:rPr>
          <w:sz w:val="28"/>
          <w:szCs w:val="40"/>
          <w:lang w:val="en-GB"/>
        </w:rPr>
        <w:t>cyflogres</w:t>
      </w:r>
      <w:proofErr w:type="spellEnd"/>
      <w:r w:rsidR="00212410">
        <w:rPr>
          <w:sz w:val="28"/>
          <w:szCs w:val="40"/>
          <w:lang w:val="en-GB"/>
        </w:rPr>
        <w:t xml:space="preserve">, </w:t>
      </w:r>
      <w:proofErr w:type="spellStart"/>
      <w:r>
        <w:rPr>
          <w:sz w:val="28"/>
          <w:szCs w:val="40"/>
          <w:lang w:val="en-GB"/>
        </w:rPr>
        <w:t>gweinyddiaeth</w:t>
      </w:r>
      <w:proofErr w:type="spellEnd"/>
      <w:r w:rsidR="00212410">
        <w:rPr>
          <w:sz w:val="28"/>
          <w:szCs w:val="40"/>
          <w:lang w:val="en-GB"/>
        </w:rPr>
        <w:t xml:space="preserve">, </w:t>
      </w:r>
      <w:proofErr w:type="spellStart"/>
      <w:r>
        <w:rPr>
          <w:sz w:val="28"/>
          <w:szCs w:val="40"/>
          <w:lang w:val="en-GB"/>
        </w:rPr>
        <w:t>anghydfodau</w:t>
      </w:r>
      <w:proofErr w:type="spellEnd"/>
      <w:r w:rsidR="00212410">
        <w:rPr>
          <w:sz w:val="28"/>
          <w:szCs w:val="40"/>
          <w:lang w:val="en-GB"/>
        </w:rPr>
        <w:t xml:space="preserve"> </w:t>
      </w:r>
      <w:proofErr w:type="spellStart"/>
      <w:r w:rsidR="00212410">
        <w:rPr>
          <w:sz w:val="28"/>
          <w:szCs w:val="40"/>
          <w:lang w:val="en-GB"/>
        </w:rPr>
        <w:t>etc</w:t>
      </w:r>
      <w:proofErr w:type="spellEnd"/>
      <w:r w:rsidR="00771C76">
        <w:rPr>
          <w:sz w:val="28"/>
          <w:szCs w:val="40"/>
          <w:lang w:val="en-GB"/>
        </w:rPr>
        <w:t xml:space="preserve"> (</w:t>
      </w:r>
      <w:proofErr w:type="spellStart"/>
      <w:r>
        <w:rPr>
          <w:sz w:val="28"/>
          <w:szCs w:val="40"/>
          <w:lang w:val="en-GB"/>
        </w:rPr>
        <w:t>tua’r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dyfodol</w:t>
      </w:r>
      <w:proofErr w:type="spellEnd"/>
      <w:r>
        <w:rPr>
          <w:sz w:val="28"/>
          <w:szCs w:val="40"/>
          <w:lang w:val="en-GB"/>
        </w:rPr>
        <w:t xml:space="preserve">, </w:t>
      </w:r>
      <w:proofErr w:type="spellStart"/>
      <w:r>
        <w:rPr>
          <w:sz w:val="28"/>
          <w:szCs w:val="40"/>
          <w:lang w:val="en-GB"/>
        </w:rPr>
        <w:t>yr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aelodau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fydd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yn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pennu</w:t>
      </w:r>
      <w:proofErr w:type="spellEnd"/>
      <w:r>
        <w:rPr>
          <w:sz w:val="28"/>
          <w:szCs w:val="40"/>
          <w:lang w:val="en-GB"/>
        </w:rPr>
        <w:t xml:space="preserve"> model </w:t>
      </w:r>
      <w:proofErr w:type="spellStart"/>
      <w:r>
        <w:rPr>
          <w:sz w:val="28"/>
          <w:szCs w:val="40"/>
          <w:lang w:val="en-GB"/>
        </w:rPr>
        <w:t>pob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menter</w:t>
      </w:r>
      <w:proofErr w:type="spellEnd"/>
      <w:r w:rsidR="00771C76">
        <w:rPr>
          <w:sz w:val="28"/>
          <w:szCs w:val="40"/>
          <w:lang w:val="en-GB"/>
        </w:rPr>
        <w:t>)</w:t>
      </w:r>
      <w:r>
        <w:rPr>
          <w:sz w:val="28"/>
          <w:szCs w:val="40"/>
          <w:lang w:val="en-GB"/>
        </w:rPr>
        <w:t>.</w:t>
      </w:r>
    </w:p>
    <w:p w:rsidR="00212410" w:rsidRDefault="00212410" w:rsidP="00212410">
      <w:pPr>
        <w:rPr>
          <w:sz w:val="28"/>
          <w:szCs w:val="40"/>
          <w:lang w:val="en-GB"/>
        </w:rPr>
      </w:pPr>
    </w:p>
    <w:p w:rsidR="00212410" w:rsidRPr="00212410" w:rsidRDefault="008A7722" w:rsidP="00212410">
      <w:pPr>
        <w:pStyle w:val="ListParagraph"/>
        <w:numPr>
          <w:ilvl w:val="0"/>
          <w:numId w:val="2"/>
        </w:numPr>
        <w:rPr>
          <w:b/>
          <w:sz w:val="28"/>
          <w:szCs w:val="40"/>
          <w:lang w:val="en-GB"/>
        </w:rPr>
      </w:pPr>
      <w:proofErr w:type="spellStart"/>
      <w:r>
        <w:rPr>
          <w:b/>
          <w:sz w:val="28"/>
          <w:szCs w:val="40"/>
          <w:lang w:val="en-GB"/>
        </w:rPr>
        <w:t>Pwy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fydd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yn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derbyn</w:t>
      </w:r>
      <w:proofErr w:type="spellEnd"/>
      <w:r>
        <w:rPr>
          <w:b/>
          <w:sz w:val="28"/>
          <w:szCs w:val="40"/>
          <w:lang w:val="en-GB"/>
        </w:rPr>
        <w:t xml:space="preserve"> y </w:t>
      </w:r>
      <w:proofErr w:type="spellStart"/>
      <w:r>
        <w:rPr>
          <w:b/>
          <w:sz w:val="28"/>
          <w:szCs w:val="40"/>
          <w:lang w:val="en-GB"/>
        </w:rPr>
        <w:t>taliadau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uniongyrchol</w:t>
      </w:r>
      <w:proofErr w:type="spellEnd"/>
      <w:r>
        <w:rPr>
          <w:b/>
          <w:sz w:val="28"/>
          <w:szCs w:val="40"/>
          <w:lang w:val="en-GB"/>
        </w:rPr>
        <w:t xml:space="preserve"> o </w:t>
      </w:r>
      <w:proofErr w:type="spellStart"/>
      <w:r>
        <w:rPr>
          <w:b/>
          <w:sz w:val="28"/>
          <w:szCs w:val="40"/>
          <w:lang w:val="en-GB"/>
        </w:rPr>
        <w:t>fewn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mentrau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taliadau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uniongyrchol</w:t>
      </w:r>
      <w:proofErr w:type="spellEnd"/>
      <w:r w:rsidR="00212410" w:rsidRPr="00212410">
        <w:rPr>
          <w:b/>
          <w:sz w:val="28"/>
          <w:szCs w:val="40"/>
          <w:lang w:val="en-GB"/>
        </w:rPr>
        <w:t>?</w:t>
      </w:r>
    </w:p>
    <w:p w:rsidR="00212410" w:rsidRDefault="00212410" w:rsidP="00212410">
      <w:pPr>
        <w:rPr>
          <w:sz w:val="28"/>
          <w:szCs w:val="40"/>
          <w:lang w:val="en-GB"/>
        </w:rPr>
      </w:pPr>
    </w:p>
    <w:p w:rsidR="00212410" w:rsidRDefault="008A7722" w:rsidP="00212410">
      <w:pPr>
        <w:rPr>
          <w:sz w:val="28"/>
          <w:szCs w:val="40"/>
          <w:lang w:val="en-GB"/>
        </w:rPr>
      </w:pPr>
      <w:proofErr w:type="spellStart"/>
      <w:r>
        <w:rPr>
          <w:sz w:val="28"/>
          <w:szCs w:val="40"/>
          <w:lang w:val="en-GB"/>
        </w:rPr>
        <w:t>Rhagwelwn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bydd</w:t>
      </w:r>
      <w:proofErr w:type="spellEnd"/>
      <w:r>
        <w:rPr>
          <w:sz w:val="28"/>
          <w:szCs w:val="40"/>
          <w:lang w:val="en-GB"/>
        </w:rPr>
        <w:t xml:space="preserve"> y person </w:t>
      </w:r>
      <w:proofErr w:type="spellStart"/>
      <w:r>
        <w:rPr>
          <w:sz w:val="28"/>
          <w:szCs w:val="40"/>
          <w:lang w:val="en-GB"/>
        </w:rPr>
        <w:t>anabl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yn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derbyn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ei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daliadau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uniongyrchol</w:t>
      </w:r>
      <w:proofErr w:type="spellEnd"/>
      <w:r w:rsidR="00A943F4">
        <w:rPr>
          <w:sz w:val="28"/>
          <w:szCs w:val="40"/>
          <w:lang w:val="en-GB"/>
        </w:rPr>
        <w:t xml:space="preserve"> </w:t>
      </w:r>
      <w:r>
        <w:rPr>
          <w:sz w:val="28"/>
          <w:szCs w:val="40"/>
          <w:lang w:val="en-GB"/>
        </w:rPr>
        <w:t>(</w:t>
      </w:r>
      <w:proofErr w:type="spellStart"/>
      <w:r>
        <w:rPr>
          <w:sz w:val="28"/>
          <w:szCs w:val="40"/>
          <w:lang w:val="en-GB"/>
        </w:rPr>
        <w:t>tua’r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dyfodol</w:t>
      </w:r>
      <w:proofErr w:type="spellEnd"/>
      <w:r>
        <w:rPr>
          <w:sz w:val="28"/>
          <w:szCs w:val="40"/>
          <w:lang w:val="en-GB"/>
        </w:rPr>
        <w:t xml:space="preserve">, </w:t>
      </w:r>
      <w:proofErr w:type="spellStart"/>
      <w:r>
        <w:rPr>
          <w:sz w:val="28"/>
          <w:szCs w:val="40"/>
          <w:lang w:val="en-GB"/>
        </w:rPr>
        <w:t>yr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aelodau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fydd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yn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pennu</w:t>
      </w:r>
      <w:proofErr w:type="spellEnd"/>
      <w:r>
        <w:rPr>
          <w:sz w:val="28"/>
          <w:szCs w:val="40"/>
          <w:lang w:val="en-GB"/>
        </w:rPr>
        <w:t xml:space="preserve"> model </w:t>
      </w:r>
      <w:proofErr w:type="spellStart"/>
      <w:r>
        <w:rPr>
          <w:sz w:val="28"/>
          <w:szCs w:val="40"/>
          <w:lang w:val="en-GB"/>
        </w:rPr>
        <w:t>pob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menter</w:t>
      </w:r>
      <w:proofErr w:type="spellEnd"/>
      <w:r>
        <w:rPr>
          <w:sz w:val="28"/>
          <w:szCs w:val="40"/>
          <w:lang w:val="en-GB"/>
        </w:rPr>
        <w:t>).</w:t>
      </w:r>
    </w:p>
    <w:p w:rsidR="00376A2E" w:rsidRDefault="00376A2E" w:rsidP="009069EB">
      <w:pPr>
        <w:rPr>
          <w:sz w:val="28"/>
          <w:szCs w:val="40"/>
          <w:lang w:val="en-GB"/>
        </w:rPr>
      </w:pPr>
    </w:p>
    <w:p w:rsidR="00376A2E" w:rsidRDefault="008A7722" w:rsidP="00212410">
      <w:pPr>
        <w:pStyle w:val="ListParagraph"/>
        <w:numPr>
          <w:ilvl w:val="0"/>
          <w:numId w:val="2"/>
        </w:numPr>
        <w:rPr>
          <w:b/>
          <w:sz w:val="28"/>
          <w:szCs w:val="40"/>
          <w:lang w:val="en-GB"/>
        </w:rPr>
      </w:pPr>
      <w:proofErr w:type="spellStart"/>
      <w:r>
        <w:rPr>
          <w:b/>
          <w:sz w:val="28"/>
          <w:szCs w:val="40"/>
          <w:lang w:val="en-GB"/>
        </w:rPr>
        <w:t>Fydd</w:t>
      </w:r>
      <w:proofErr w:type="spellEnd"/>
      <w:r>
        <w:rPr>
          <w:b/>
          <w:sz w:val="28"/>
          <w:szCs w:val="40"/>
          <w:lang w:val="en-GB"/>
        </w:rPr>
        <w:t xml:space="preserve"> y </w:t>
      </w:r>
      <w:proofErr w:type="spellStart"/>
      <w:r>
        <w:rPr>
          <w:b/>
          <w:sz w:val="28"/>
          <w:szCs w:val="40"/>
          <w:lang w:val="en-GB"/>
        </w:rPr>
        <w:t>drefn</w:t>
      </w:r>
      <w:proofErr w:type="spellEnd"/>
      <w:r>
        <w:rPr>
          <w:b/>
          <w:sz w:val="28"/>
          <w:szCs w:val="40"/>
          <w:lang w:val="en-GB"/>
        </w:rPr>
        <w:t xml:space="preserve"> hon </w:t>
      </w:r>
      <w:proofErr w:type="spellStart"/>
      <w:r>
        <w:rPr>
          <w:b/>
          <w:sz w:val="28"/>
          <w:szCs w:val="40"/>
          <w:lang w:val="en-GB"/>
        </w:rPr>
        <w:t>yn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cymryd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lle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cynlluniau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cymorth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taliadau</w:t>
      </w:r>
      <w:proofErr w:type="spellEnd"/>
      <w:r>
        <w:rPr>
          <w:b/>
          <w:sz w:val="28"/>
          <w:szCs w:val="40"/>
          <w:lang w:val="en-GB"/>
        </w:rPr>
        <w:t xml:space="preserve"> </w:t>
      </w:r>
      <w:proofErr w:type="spellStart"/>
      <w:r>
        <w:rPr>
          <w:b/>
          <w:sz w:val="28"/>
          <w:szCs w:val="40"/>
          <w:lang w:val="en-GB"/>
        </w:rPr>
        <w:t>uniongyrchol</w:t>
      </w:r>
      <w:proofErr w:type="spellEnd"/>
      <w:r w:rsidR="00376A2E">
        <w:rPr>
          <w:b/>
          <w:sz w:val="28"/>
          <w:szCs w:val="40"/>
          <w:lang w:val="en-GB"/>
        </w:rPr>
        <w:t>?</w:t>
      </w:r>
    </w:p>
    <w:p w:rsidR="00376A2E" w:rsidRDefault="00376A2E" w:rsidP="00376A2E">
      <w:pPr>
        <w:rPr>
          <w:b/>
          <w:sz w:val="28"/>
          <w:szCs w:val="40"/>
          <w:lang w:val="en-GB"/>
        </w:rPr>
      </w:pPr>
    </w:p>
    <w:p w:rsidR="00D707E8" w:rsidRDefault="00D707E8" w:rsidP="00376A2E">
      <w:pPr>
        <w:rPr>
          <w:sz w:val="28"/>
          <w:szCs w:val="40"/>
          <w:lang w:val="en-GB"/>
        </w:rPr>
      </w:pPr>
      <w:r>
        <w:rPr>
          <w:sz w:val="28"/>
          <w:szCs w:val="40"/>
          <w:lang w:val="en-GB"/>
        </w:rPr>
        <w:t>N</w:t>
      </w:r>
      <w:r w:rsidR="008A7722">
        <w:rPr>
          <w:sz w:val="28"/>
          <w:szCs w:val="40"/>
          <w:lang w:val="en-GB"/>
        </w:rPr>
        <w:t>a</w:t>
      </w:r>
      <w:r>
        <w:rPr>
          <w:sz w:val="28"/>
          <w:szCs w:val="40"/>
          <w:lang w:val="en-GB"/>
        </w:rPr>
        <w:t xml:space="preserve">. </w:t>
      </w:r>
      <w:proofErr w:type="spellStart"/>
      <w:r w:rsidR="008A7722">
        <w:rPr>
          <w:sz w:val="28"/>
          <w:szCs w:val="40"/>
          <w:lang w:val="en-GB"/>
        </w:rPr>
        <w:t>Bydd</w:t>
      </w:r>
      <w:proofErr w:type="spellEnd"/>
      <w:r w:rsidR="00776D62">
        <w:rPr>
          <w:sz w:val="28"/>
          <w:szCs w:val="40"/>
          <w:lang w:val="en-GB"/>
        </w:rPr>
        <w:t xml:space="preserve"> </w:t>
      </w:r>
      <w:r w:rsidR="008A7722">
        <w:rPr>
          <w:sz w:val="28"/>
          <w:szCs w:val="40"/>
          <w:lang w:val="en-GB"/>
        </w:rPr>
        <w:t xml:space="preserve">y </w:t>
      </w:r>
      <w:proofErr w:type="spellStart"/>
      <w:r w:rsidR="008A7722">
        <w:rPr>
          <w:sz w:val="28"/>
          <w:szCs w:val="40"/>
          <w:lang w:val="en-GB"/>
        </w:rPr>
        <w:t>mentrau</w:t>
      </w:r>
      <w:proofErr w:type="spellEnd"/>
      <w:r w:rsidR="008A7722">
        <w:rPr>
          <w:sz w:val="28"/>
          <w:szCs w:val="40"/>
          <w:lang w:val="en-GB"/>
        </w:rPr>
        <w:t xml:space="preserve"> </w:t>
      </w:r>
      <w:proofErr w:type="spellStart"/>
      <w:r w:rsidR="008A7722">
        <w:rPr>
          <w:sz w:val="28"/>
          <w:szCs w:val="40"/>
          <w:lang w:val="en-GB"/>
        </w:rPr>
        <w:t>hyn</w:t>
      </w:r>
      <w:proofErr w:type="spellEnd"/>
      <w:r w:rsidR="008A7722">
        <w:rPr>
          <w:sz w:val="28"/>
          <w:szCs w:val="40"/>
          <w:lang w:val="en-GB"/>
        </w:rPr>
        <w:t xml:space="preserve"> </w:t>
      </w:r>
      <w:proofErr w:type="spellStart"/>
      <w:r w:rsidR="008A7722">
        <w:rPr>
          <w:sz w:val="28"/>
          <w:szCs w:val="40"/>
          <w:lang w:val="en-GB"/>
        </w:rPr>
        <w:t>yn</w:t>
      </w:r>
      <w:proofErr w:type="spellEnd"/>
      <w:r w:rsidR="008A7722">
        <w:rPr>
          <w:sz w:val="28"/>
          <w:szCs w:val="40"/>
          <w:lang w:val="en-GB"/>
        </w:rPr>
        <w:t xml:space="preserve"> </w:t>
      </w:r>
      <w:proofErr w:type="spellStart"/>
      <w:r w:rsidR="008A7722">
        <w:rPr>
          <w:sz w:val="28"/>
          <w:szCs w:val="40"/>
          <w:lang w:val="en-GB"/>
        </w:rPr>
        <w:t>gweit</w:t>
      </w:r>
      <w:r w:rsidR="00776D62">
        <w:rPr>
          <w:sz w:val="28"/>
          <w:szCs w:val="40"/>
          <w:lang w:val="en-GB"/>
        </w:rPr>
        <w:t>h</w:t>
      </w:r>
      <w:r w:rsidR="008A7722">
        <w:rPr>
          <w:sz w:val="28"/>
          <w:szCs w:val="40"/>
          <w:lang w:val="en-GB"/>
        </w:rPr>
        <w:t>io</w:t>
      </w:r>
      <w:proofErr w:type="spellEnd"/>
      <w:r w:rsidR="008A7722">
        <w:rPr>
          <w:sz w:val="28"/>
          <w:szCs w:val="40"/>
          <w:lang w:val="en-GB"/>
        </w:rPr>
        <w:t xml:space="preserve"> </w:t>
      </w:r>
      <w:proofErr w:type="spellStart"/>
      <w:r w:rsidR="008A7722">
        <w:rPr>
          <w:sz w:val="28"/>
          <w:szCs w:val="40"/>
          <w:lang w:val="en-GB"/>
        </w:rPr>
        <w:t>ochr</w:t>
      </w:r>
      <w:proofErr w:type="spellEnd"/>
      <w:r w:rsidR="008A7722">
        <w:rPr>
          <w:sz w:val="28"/>
          <w:szCs w:val="40"/>
          <w:lang w:val="en-GB"/>
        </w:rPr>
        <w:t xml:space="preserve"> </w:t>
      </w:r>
      <w:proofErr w:type="spellStart"/>
      <w:r w:rsidR="008A7722">
        <w:rPr>
          <w:sz w:val="28"/>
          <w:szCs w:val="40"/>
          <w:lang w:val="en-GB"/>
        </w:rPr>
        <w:t>yn</w:t>
      </w:r>
      <w:proofErr w:type="spellEnd"/>
      <w:r w:rsidR="008A7722">
        <w:rPr>
          <w:sz w:val="28"/>
          <w:szCs w:val="40"/>
          <w:lang w:val="en-GB"/>
        </w:rPr>
        <w:t xml:space="preserve"> </w:t>
      </w:r>
      <w:proofErr w:type="spellStart"/>
      <w:r w:rsidR="008A7722">
        <w:rPr>
          <w:sz w:val="28"/>
          <w:szCs w:val="40"/>
          <w:lang w:val="en-GB"/>
        </w:rPr>
        <w:t>ochr</w:t>
      </w:r>
      <w:proofErr w:type="spellEnd"/>
      <w:r w:rsidR="00776D62">
        <w:rPr>
          <w:sz w:val="28"/>
          <w:szCs w:val="40"/>
          <w:lang w:val="en-GB"/>
        </w:rPr>
        <w:t xml:space="preserve"> </w:t>
      </w:r>
      <w:proofErr w:type="spellStart"/>
      <w:r w:rsidR="00776D62">
        <w:rPr>
          <w:sz w:val="28"/>
          <w:szCs w:val="40"/>
          <w:lang w:val="en-GB"/>
        </w:rPr>
        <w:t>â’r</w:t>
      </w:r>
      <w:proofErr w:type="spellEnd"/>
      <w:r w:rsidR="00776D62">
        <w:rPr>
          <w:sz w:val="28"/>
          <w:szCs w:val="40"/>
          <w:lang w:val="en-GB"/>
        </w:rPr>
        <w:t xml:space="preserve"> </w:t>
      </w:r>
      <w:proofErr w:type="spellStart"/>
      <w:r w:rsidR="00776D62">
        <w:rPr>
          <w:sz w:val="28"/>
          <w:szCs w:val="40"/>
          <w:lang w:val="en-GB"/>
        </w:rPr>
        <w:t>cynlluniau</w:t>
      </w:r>
      <w:proofErr w:type="spellEnd"/>
      <w:r w:rsidR="00776D62">
        <w:rPr>
          <w:sz w:val="28"/>
          <w:szCs w:val="40"/>
          <w:lang w:val="en-GB"/>
        </w:rPr>
        <w:t xml:space="preserve"> </w:t>
      </w:r>
      <w:proofErr w:type="spellStart"/>
      <w:r w:rsidR="00776D62">
        <w:rPr>
          <w:sz w:val="28"/>
          <w:szCs w:val="40"/>
          <w:lang w:val="en-GB"/>
        </w:rPr>
        <w:t>cymorth</w:t>
      </w:r>
      <w:proofErr w:type="spellEnd"/>
      <w:r w:rsidR="00776D62">
        <w:rPr>
          <w:sz w:val="28"/>
          <w:szCs w:val="40"/>
          <w:lang w:val="en-GB"/>
        </w:rPr>
        <w:t xml:space="preserve">, </w:t>
      </w:r>
      <w:proofErr w:type="spellStart"/>
      <w:r w:rsidR="00776D62">
        <w:rPr>
          <w:sz w:val="28"/>
          <w:szCs w:val="40"/>
          <w:lang w:val="en-GB"/>
        </w:rPr>
        <w:t>gan</w:t>
      </w:r>
      <w:proofErr w:type="spellEnd"/>
      <w:r w:rsidR="00776D62">
        <w:rPr>
          <w:sz w:val="28"/>
          <w:szCs w:val="40"/>
          <w:lang w:val="en-GB"/>
        </w:rPr>
        <w:t xml:space="preserve"> </w:t>
      </w:r>
      <w:proofErr w:type="spellStart"/>
      <w:r w:rsidR="00776D62">
        <w:rPr>
          <w:sz w:val="28"/>
          <w:szCs w:val="40"/>
          <w:lang w:val="en-GB"/>
        </w:rPr>
        <w:t>ddarparu</w:t>
      </w:r>
      <w:proofErr w:type="spellEnd"/>
      <w:r w:rsidR="00776D62">
        <w:rPr>
          <w:sz w:val="28"/>
          <w:szCs w:val="40"/>
          <w:lang w:val="en-GB"/>
        </w:rPr>
        <w:t xml:space="preserve"> </w:t>
      </w:r>
      <w:proofErr w:type="spellStart"/>
      <w:r w:rsidR="00776D62">
        <w:rPr>
          <w:sz w:val="28"/>
          <w:szCs w:val="40"/>
          <w:lang w:val="en-GB"/>
        </w:rPr>
        <w:t>opsiwn</w:t>
      </w:r>
      <w:proofErr w:type="spellEnd"/>
      <w:r w:rsidR="00776D62">
        <w:rPr>
          <w:sz w:val="28"/>
          <w:szCs w:val="40"/>
          <w:lang w:val="en-GB"/>
        </w:rPr>
        <w:t xml:space="preserve"> </w:t>
      </w:r>
      <w:proofErr w:type="spellStart"/>
      <w:r w:rsidR="00776D62">
        <w:rPr>
          <w:sz w:val="28"/>
          <w:szCs w:val="40"/>
          <w:lang w:val="en-GB"/>
        </w:rPr>
        <w:t>ych</w:t>
      </w:r>
      <w:r w:rsidR="00315460">
        <w:rPr>
          <w:sz w:val="28"/>
          <w:szCs w:val="40"/>
          <w:lang w:val="en-GB"/>
        </w:rPr>
        <w:t>w</w:t>
      </w:r>
      <w:r w:rsidR="00776D62">
        <w:rPr>
          <w:sz w:val="28"/>
          <w:szCs w:val="40"/>
          <w:lang w:val="en-GB"/>
        </w:rPr>
        <w:t>anegol</w:t>
      </w:r>
      <w:proofErr w:type="spellEnd"/>
      <w:r w:rsidR="00776D62">
        <w:rPr>
          <w:sz w:val="28"/>
          <w:szCs w:val="40"/>
          <w:lang w:val="en-GB"/>
        </w:rPr>
        <w:t xml:space="preserve"> </w:t>
      </w:r>
      <w:proofErr w:type="spellStart"/>
      <w:r w:rsidR="00776D62">
        <w:rPr>
          <w:sz w:val="28"/>
          <w:szCs w:val="40"/>
          <w:lang w:val="en-GB"/>
        </w:rPr>
        <w:t>i</w:t>
      </w:r>
      <w:proofErr w:type="spellEnd"/>
      <w:r w:rsidR="00776D62">
        <w:rPr>
          <w:sz w:val="28"/>
          <w:szCs w:val="40"/>
          <w:lang w:val="en-GB"/>
        </w:rPr>
        <w:t xml:space="preserve"> </w:t>
      </w:r>
      <w:proofErr w:type="spellStart"/>
      <w:r w:rsidR="00776D62">
        <w:rPr>
          <w:sz w:val="28"/>
          <w:szCs w:val="40"/>
          <w:lang w:val="en-GB"/>
        </w:rPr>
        <w:t>reoli</w:t>
      </w:r>
      <w:proofErr w:type="spellEnd"/>
      <w:r w:rsidR="00776D62">
        <w:rPr>
          <w:sz w:val="28"/>
          <w:szCs w:val="40"/>
          <w:lang w:val="en-GB"/>
        </w:rPr>
        <w:t xml:space="preserve"> </w:t>
      </w:r>
      <w:proofErr w:type="spellStart"/>
      <w:r w:rsidR="00776D62">
        <w:rPr>
          <w:sz w:val="28"/>
          <w:szCs w:val="40"/>
          <w:lang w:val="en-GB"/>
        </w:rPr>
        <w:t>taliadau</w:t>
      </w:r>
      <w:proofErr w:type="spellEnd"/>
      <w:r w:rsidR="00776D62">
        <w:rPr>
          <w:sz w:val="28"/>
          <w:szCs w:val="40"/>
          <w:lang w:val="en-GB"/>
        </w:rPr>
        <w:t xml:space="preserve"> </w:t>
      </w:r>
      <w:proofErr w:type="spellStart"/>
      <w:r w:rsidR="00776D62">
        <w:rPr>
          <w:sz w:val="28"/>
          <w:szCs w:val="40"/>
          <w:lang w:val="en-GB"/>
        </w:rPr>
        <w:t>uniongyrchol</w:t>
      </w:r>
      <w:proofErr w:type="spellEnd"/>
      <w:r>
        <w:rPr>
          <w:sz w:val="28"/>
          <w:szCs w:val="40"/>
          <w:lang w:val="en-GB"/>
        </w:rPr>
        <w:t>.</w:t>
      </w:r>
    </w:p>
    <w:p w:rsidR="00D707E8" w:rsidRDefault="00D707E8" w:rsidP="00376A2E">
      <w:pPr>
        <w:rPr>
          <w:sz w:val="28"/>
          <w:szCs w:val="40"/>
          <w:lang w:val="en-GB"/>
        </w:rPr>
      </w:pPr>
    </w:p>
    <w:p w:rsidR="00212410" w:rsidRDefault="00776D62" w:rsidP="00D91630">
      <w:pPr>
        <w:rPr>
          <w:sz w:val="28"/>
          <w:szCs w:val="40"/>
          <w:lang w:val="en-GB"/>
        </w:rPr>
      </w:pPr>
      <w:r>
        <w:rPr>
          <w:sz w:val="28"/>
          <w:szCs w:val="40"/>
          <w:lang w:val="en-GB"/>
        </w:rPr>
        <w:t xml:space="preserve">Ni </w:t>
      </w:r>
      <w:proofErr w:type="spellStart"/>
      <w:r>
        <w:rPr>
          <w:sz w:val="28"/>
          <w:szCs w:val="40"/>
          <w:lang w:val="en-GB"/>
        </w:rPr>
        <w:t>fydd</w:t>
      </w:r>
      <w:proofErr w:type="spellEnd"/>
      <w:r>
        <w:rPr>
          <w:sz w:val="28"/>
          <w:szCs w:val="40"/>
          <w:lang w:val="en-GB"/>
        </w:rPr>
        <w:t xml:space="preserve"> y </w:t>
      </w:r>
      <w:proofErr w:type="spellStart"/>
      <w:r>
        <w:rPr>
          <w:sz w:val="28"/>
          <w:szCs w:val="40"/>
          <w:lang w:val="en-GB"/>
        </w:rPr>
        <w:t>drefn</w:t>
      </w:r>
      <w:proofErr w:type="spellEnd"/>
      <w:r>
        <w:rPr>
          <w:sz w:val="28"/>
          <w:szCs w:val="40"/>
          <w:lang w:val="en-GB"/>
        </w:rPr>
        <w:t xml:space="preserve"> </w:t>
      </w:r>
      <w:r w:rsidR="00A943F4">
        <w:rPr>
          <w:sz w:val="28"/>
          <w:szCs w:val="40"/>
          <w:lang w:val="en-GB"/>
        </w:rPr>
        <w:t>hon</w:t>
      </w:r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yn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addas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i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bawb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sy’n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derbyn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taliadau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uniongyrchol</w:t>
      </w:r>
      <w:proofErr w:type="spellEnd"/>
      <w:r w:rsidR="00D707E8">
        <w:rPr>
          <w:sz w:val="28"/>
          <w:szCs w:val="40"/>
          <w:lang w:val="en-GB"/>
        </w:rPr>
        <w:t xml:space="preserve">, </w:t>
      </w:r>
      <w:proofErr w:type="spellStart"/>
      <w:r>
        <w:rPr>
          <w:sz w:val="28"/>
          <w:szCs w:val="40"/>
          <w:lang w:val="en-GB"/>
        </w:rPr>
        <w:t>ond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bydd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yn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opsiwn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i</w:t>
      </w:r>
      <w:proofErr w:type="spellEnd"/>
      <w:r>
        <w:rPr>
          <w:sz w:val="28"/>
          <w:szCs w:val="40"/>
          <w:lang w:val="en-GB"/>
        </w:rPr>
        <w:t xml:space="preserve"> rai </w:t>
      </w:r>
      <w:proofErr w:type="spellStart"/>
      <w:r>
        <w:rPr>
          <w:sz w:val="28"/>
          <w:szCs w:val="40"/>
          <w:lang w:val="en-GB"/>
        </w:rPr>
        <w:t>sydd</w:t>
      </w:r>
      <w:proofErr w:type="spellEnd"/>
      <w:r>
        <w:rPr>
          <w:sz w:val="28"/>
          <w:szCs w:val="40"/>
          <w:lang w:val="en-GB"/>
        </w:rPr>
        <w:t xml:space="preserve"> am </w:t>
      </w:r>
      <w:proofErr w:type="spellStart"/>
      <w:r>
        <w:rPr>
          <w:sz w:val="28"/>
          <w:szCs w:val="40"/>
          <w:lang w:val="en-GB"/>
        </w:rPr>
        <w:t>fwynhau’r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manteision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gallai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mentrau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cydweithredol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gynnig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iddynt</w:t>
      </w:r>
      <w:proofErr w:type="spellEnd"/>
      <w:r w:rsidR="00771C76">
        <w:rPr>
          <w:sz w:val="28"/>
          <w:szCs w:val="40"/>
          <w:lang w:val="en-GB"/>
        </w:rPr>
        <w:t xml:space="preserve">. </w:t>
      </w:r>
    </w:p>
    <w:p w:rsidR="001B7211" w:rsidRDefault="001B7211" w:rsidP="00D91630">
      <w:pPr>
        <w:rPr>
          <w:sz w:val="28"/>
          <w:szCs w:val="40"/>
          <w:lang w:val="en-GB"/>
        </w:rPr>
      </w:pPr>
    </w:p>
    <w:p w:rsidR="00212410" w:rsidRPr="00212410" w:rsidRDefault="008A7722" w:rsidP="008A7722">
      <w:pPr>
        <w:rPr>
          <w:sz w:val="28"/>
          <w:szCs w:val="40"/>
          <w:u w:val="single"/>
          <w:lang w:val="en-GB"/>
        </w:rPr>
      </w:pPr>
      <w:proofErr w:type="spellStart"/>
      <w:r>
        <w:rPr>
          <w:sz w:val="28"/>
          <w:szCs w:val="40"/>
          <w:u w:val="single"/>
          <w:lang w:val="en-GB"/>
        </w:rPr>
        <w:t>Manylion</w:t>
      </w:r>
      <w:proofErr w:type="spellEnd"/>
      <w:r>
        <w:rPr>
          <w:sz w:val="28"/>
          <w:szCs w:val="40"/>
          <w:u w:val="single"/>
          <w:lang w:val="en-GB"/>
        </w:rPr>
        <w:t xml:space="preserve"> </w:t>
      </w:r>
      <w:proofErr w:type="spellStart"/>
      <w:r>
        <w:rPr>
          <w:sz w:val="28"/>
          <w:szCs w:val="40"/>
          <w:u w:val="single"/>
          <w:lang w:val="en-GB"/>
        </w:rPr>
        <w:t>pellach</w:t>
      </w:r>
      <w:proofErr w:type="spellEnd"/>
      <w:r w:rsidR="00212410" w:rsidRPr="00212410">
        <w:rPr>
          <w:sz w:val="28"/>
          <w:szCs w:val="40"/>
          <w:u w:val="single"/>
          <w:lang w:val="en-GB"/>
        </w:rPr>
        <w:t>:</w:t>
      </w:r>
    </w:p>
    <w:p w:rsidR="00212410" w:rsidRDefault="00212410" w:rsidP="00212410">
      <w:pPr>
        <w:jc w:val="center"/>
        <w:rPr>
          <w:sz w:val="28"/>
          <w:szCs w:val="40"/>
          <w:lang w:val="en-GB"/>
        </w:rPr>
      </w:pPr>
    </w:p>
    <w:p w:rsidR="00212410" w:rsidRDefault="00212410" w:rsidP="00212410">
      <w:pPr>
        <w:rPr>
          <w:sz w:val="28"/>
          <w:szCs w:val="40"/>
          <w:lang w:val="en-GB"/>
        </w:rPr>
      </w:pPr>
      <w:r>
        <w:rPr>
          <w:b/>
          <w:sz w:val="28"/>
          <w:szCs w:val="40"/>
          <w:lang w:val="en-GB"/>
        </w:rPr>
        <w:t xml:space="preserve">Rebecca Newsome </w:t>
      </w:r>
    </w:p>
    <w:p w:rsidR="00315460" w:rsidRDefault="00315460" w:rsidP="00212410">
      <w:pPr>
        <w:rPr>
          <w:sz w:val="28"/>
          <w:szCs w:val="40"/>
          <w:lang w:val="en-GB"/>
        </w:rPr>
      </w:pPr>
      <w:proofErr w:type="spellStart"/>
      <w:r>
        <w:rPr>
          <w:sz w:val="28"/>
          <w:szCs w:val="40"/>
          <w:lang w:val="en-GB"/>
        </w:rPr>
        <w:t>Swyddog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Datblygu</w:t>
      </w:r>
      <w:proofErr w:type="spellEnd"/>
    </w:p>
    <w:p w:rsidR="00212410" w:rsidRDefault="00315460" w:rsidP="00212410">
      <w:pPr>
        <w:rPr>
          <w:sz w:val="28"/>
          <w:szCs w:val="40"/>
          <w:lang w:val="en-GB"/>
        </w:rPr>
      </w:pPr>
      <w:proofErr w:type="spellStart"/>
      <w:r>
        <w:rPr>
          <w:sz w:val="28"/>
          <w:szCs w:val="40"/>
          <w:lang w:val="en-GB"/>
        </w:rPr>
        <w:t>Mentrau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Cydweithredol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dan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Arweiniad</w:t>
      </w:r>
      <w:proofErr w:type="spellEnd"/>
      <w:r>
        <w:rPr>
          <w:sz w:val="28"/>
          <w:szCs w:val="40"/>
          <w:lang w:val="en-GB"/>
        </w:rPr>
        <w:t xml:space="preserve"> </w:t>
      </w:r>
      <w:proofErr w:type="spellStart"/>
      <w:r>
        <w:rPr>
          <w:sz w:val="28"/>
          <w:szCs w:val="40"/>
          <w:lang w:val="en-GB"/>
        </w:rPr>
        <w:t>Dinasyddion</w:t>
      </w:r>
      <w:proofErr w:type="spellEnd"/>
    </w:p>
    <w:p w:rsidR="00212410" w:rsidRPr="00D91630" w:rsidRDefault="0094515E" w:rsidP="00212410">
      <w:pPr>
        <w:rPr>
          <w:sz w:val="28"/>
          <w:szCs w:val="40"/>
        </w:rPr>
      </w:pPr>
      <w:hyperlink r:id="rId9" w:history="1">
        <w:r w:rsidR="00212410" w:rsidRPr="00BA243D">
          <w:rPr>
            <w:rStyle w:val="Hyperlink"/>
            <w:sz w:val="28"/>
            <w:szCs w:val="40"/>
            <w:lang w:val="en-GB"/>
          </w:rPr>
          <w:t>Rebecca.newsome@disabilitywales.org</w:t>
        </w:r>
      </w:hyperlink>
      <w:r w:rsidR="00212410">
        <w:rPr>
          <w:sz w:val="28"/>
          <w:szCs w:val="40"/>
          <w:lang w:val="en-GB"/>
        </w:rPr>
        <w:t xml:space="preserve"> </w:t>
      </w:r>
    </w:p>
    <w:sectPr w:rsidR="00212410" w:rsidRPr="00D9163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FF" w:rsidRDefault="003B2EFF" w:rsidP="00E97D83">
      <w:r>
        <w:separator/>
      </w:r>
    </w:p>
  </w:endnote>
  <w:endnote w:type="continuationSeparator" w:id="0">
    <w:p w:rsidR="003B2EFF" w:rsidRDefault="003B2EFF" w:rsidP="00E9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83" w:rsidRPr="005A3E45" w:rsidRDefault="00E97D83" w:rsidP="00E97D83">
    <w:pPr>
      <w:pStyle w:val="Footer"/>
      <w:jc w:val="center"/>
    </w:pPr>
    <w:r>
      <w:tab/>
    </w:r>
    <w:r>
      <w:rPr>
        <w:noProof/>
        <w:lang w:val="en-GB" w:eastAsia="en-GB"/>
      </w:rPr>
      <w:drawing>
        <wp:inline distT="0" distB="0" distL="0" distR="0">
          <wp:extent cx="1266825" cy="619125"/>
          <wp:effectExtent l="0" t="0" r="9525" b="9525"/>
          <wp:docPr id="5" name="Picture 5" descr="C:\Users\rebeccanewsome\Pictures\Logo D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beccanewsome\Pictures\Logo D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781050" cy="619125"/>
          <wp:effectExtent l="0" t="0" r="0" b="9525"/>
          <wp:docPr id="4" name="Picture 4" descr="C:\Users\rebeccanewsome\Pictures\Logo B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ccanewsome\Pictures\Logo B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2600325" cy="409575"/>
          <wp:effectExtent l="0" t="0" r="9525" b="9525"/>
          <wp:docPr id="3" name="Picture 3" descr="C:\Users\rebeccanewsome\Pictures\Logo W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beccanewsome\Pictures\Logo WC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D83" w:rsidRDefault="00E97D83" w:rsidP="00E97D83">
    <w:pPr>
      <w:pStyle w:val="Footer"/>
      <w:tabs>
        <w:tab w:val="clear" w:pos="4513"/>
        <w:tab w:val="clear" w:pos="9026"/>
        <w:tab w:val="left" w:pos="1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FF" w:rsidRDefault="003B2EFF" w:rsidP="00E97D83">
      <w:r>
        <w:separator/>
      </w:r>
    </w:p>
  </w:footnote>
  <w:footnote w:type="continuationSeparator" w:id="0">
    <w:p w:rsidR="003B2EFF" w:rsidRDefault="003B2EFF" w:rsidP="00E97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83" w:rsidRDefault="00E97D83" w:rsidP="00D91630">
    <w:r>
      <w:rPr>
        <w:noProof/>
        <w:color w:val="auto"/>
        <w:lang w:val="en-GB" w:eastAsia="en-GB"/>
      </w:rPr>
      <w:drawing>
        <wp:inline distT="0" distB="0" distL="0" distR="0">
          <wp:extent cx="942975" cy="487367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tizens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088" cy="49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  <w:r>
      <w:rPr>
        <w:color w:val="auto"/>
      </w:rPr>
      <w:tab/>
    </w:r>
  </w:p>
  <w:p w:rsidR="00E97D83" w:rsidRDefault="00E97D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0353B"/>
    <w:multiLevelType w:val="hybridMultilevel"/>
    <w:tmpl w:val="05C0F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29C5"/>
    <w:multiLevelType w:val="hybridMultilevel"/>
    <w:tmpl w:val="6E6A494E"/>
    <w:lvl w:ilvl="0" w:tplc="A79819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023FA"/>
    <w:multiLevelType w:val="hybridMultilevel"/>
    <w:tmpl w:val="05C0F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F123B"/>
    <w:multiLevelType w:val="hybridMultilevel"/>
    <w:tmpl w:val="05C0F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698B"/>
    <w:multiLevelType w:val="hybridMultilevel"/>
    <w:tmpl w:val="05C0F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83"/>
    <w:rsid w:val="000147F8"/>
    <w:rsid w:val="000252DF"/>
    <w:rsid w:val="00045B6C"/>
    <w:rsid w:val="000C07D9"/>
    <w:rsid w:val="001B7211"/>
    <w:rsid w:val="00212410"/>
    <w:rsid w:val="0028771F"/>
    <w:rsid w:val="00315460"/>
    <w:rsid w:val="00376A2E"/>
    <w:rsid w:val="003B2EFF"/>
    <w:rsid w:val="00735CA2"/>
    <w:rsid w:val="00771C76"/>
    <w:rsid w:val="00776D62"/>
    <w:rsid w:val="00804134"/>
    <w:rsid w:val="00873728"/>
    <w:rsid w:val="008A7722"/>
    <w:rsid w:val="009069EB"/>
    <w:rsid w:val="0094515E"/>
    <w:rsid w:val="00955D36"/>
    <w:rsid w:val="00A943F4"/>
    <w:rsid w:val="00B07C18"/>
    <w:rsid w:val="00B14432"/>
    <w:rsid w:val="00C25AD9"/>
    <w:rsid w:val="00C66180"/>
    <w:rsid w:val="00D707E8"/>
    <w:rsid w:val="00D91630"/>
    <w:rsid w:val="00E53085"/>
    <w:rsid w:val="00E73571"/>
    <w:rsid w:val="00E97D83"/>
    <w:rsid w:val="00EB5AE8"/>
    <w:rsid w:val="00E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BC9BE04-5E21-4DE1-A68F-C2BEF2DB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D8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7D8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Hyperlink">
    <w:name w:val="Hyperlink"/>
    <w:rsid w:val="00E97D83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E97D8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97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D83"/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E97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7D83"/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32"/>
    <w:rPr>
      <w:rFonts w:ascii="Segoe UI" w:eastAsia="ヒラギノ角ゴ Pro W3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cds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becca.newsome@disabilitywales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BC91-6425-4729-B0F5-06D9BFD5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Newsome</dc:creator>
  <cp:keywords/>
  <dc:description/>
  <cp:lastModifiedBy>Kelly Stuart</cp:lastModifiedBy>
  <cp:revision>2</cp:revision>
  <cp:lastPrinted>2015-04-02T09:36:00Z</cp:lastPrinted>
  <dcterms:created xsi:type="dcterms:W3CDTF">2015-04-08T11:49:00Z</dcterms:created>
  <dcterms:modified xsi:type="dcterms:W3CDTF">2015-04-08T11:49:00Z</dcterms:modified>
</cp:coreProperties>
</file>